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75B0" w:rsidRDefault="00F875B0" w:rsidP="00F875B0">
      <w:pPr>
        <w:pStyle w:val="Naslov11"/>
      </w:pPr>
      <w:bookmarkStart w:id="0" w:name="_Toc379721217"/>
      <w:r w:rsidRPr="002E106D">
        <w:t>POVZETEK</w:t>
      </w:r>
      <w:bookmarkEnd w:id="0"/>
    </w:p>
    <w:p w:rsidR="00F875B0" w:rsidRDefault="00F875B0" w:rsidP="00F875B0"/>
    <w:p w:rsidR="00F875B0" w:rsidRDefault="00F875B0" w:rsidP="00F875B0">
      <w:r>
        <w:t>Mikroalge</w:t>
      </w:r>
      <w:r w:rsidRPr="000475A0">
        <w:rPr>
          <w:rFonts w:asciiTheme="minorHAnsi" w:hAnsiTheme="minorHAnsi"/>
        </w:rPr>
        <w:t xml:space="preserve"> </w:t>
      </w:r>
      <w:r w:rsidRPr="000475A0">
        <w:t xml:space="preserve">so </w:t>
      </w:r>
      <w:r>
        <w:t xml:space="preserve">enostavni, </w:t>
      </w:r>
      <w:r w:rsidRPr="000475A0">
        <w:t xml:space="preserve">hitro rastoči mikroorganizmi, ki tekom procesa fotosinteze </w:t>
      </w:r>
      <w:r>
        <w:t>vežejo</w:t>
      </w:r>
      <w:r w:rsidRPr="000475A0">
        <w:t xml:space="preserve"> ogljikov dioksid in tvorijo energijo v obliki biomase.</w:t>
      </w:r>
      <w:r>
        <w:t xml:space="preserve"> Predstavljajo alternativno, obnovljivo in ogljično nevtralno surovino za proizvodnjo različnih vrst biogoriv in proizvodov visokih tržnih vrednosti. Lipidi mikroalg so zelo zanimiva sestavina le-teh, tako z energetskega kot s prehranskega stališča. Produkcijo lipidov v mikroalgah lahko uravnavamo s spreminjanjem nekaterih rastnih pogojev, kot sta razpoložljivost hranil (dušika) in osvetlitev. </w:t>
      </w:r>
    </w:p>
    <w:p w:rsidR="00F875B0" w:rsidRDefault="00F875B0" w:rsidP="00F875B0">
      <w:r>
        <w:t xml:space="preserve">V doktorski disertaciji smo se ukvarjali z gojenjem mikroalge </w:t>
      </w:r>
      <w:r w:rsidRPr="009B30A2">
        <w:rPr>
          <w:i/>
        </w:rPr>
        <w:t>Chlorella vulgaris</w:t>
      </w:r>
      <w:r>
        <w:t xml:space="preserve"> in s prenosom procesa gojenja v večje merilo, z namenom pridobiti čim več z lipidi bogate algne biomase. Sestavili smo laboratorijski fotobioreaktor in ugotavljali primernost različnih rastnih medijev, vpliv koncentracije in oblike dušikovih hranil v rastnem mediju ter vpliv svetlobnega režima na rast mikroalge, donos algne biomase in kakovost le-te, glede na vsebnost lipidov in sestavo maščobnih kislin. Na pilotni napravi pa smo ugotavljali vpliv pH vrednosti procesne brozge, pretoka brozge in pretoka zraka na donos in kakovost algne biomase. Preizkušali smo tudi različne metode za ekstrakcijo lipidov. </w:t>
      </w:r>
    </w:p>
    <w:p w:rsidR="00010FEF" w:rsidRDefault="00F875B0" w:rsidP="00F875B0">
      <w:r>
        <w:t>Na laboratorijskem nivoju raziskav smo določili optimalen svetlobni režim s 16-urno osvetljenostjo fotobioreaktorja na dan, v katerem smo za gojenje izbrane vrste mikroalge uporabili nizkodušični rastni medij. Z naslednjo kombinacijo dušikovih hranil v rastnem mediju, 123,986 mg/L NaNO</w:t>
      </w:r>
      <w:r>
        <w:rPr>
          <w:vertAlign w:val="subscript"/>
        </w:rPr>
        <w:t>3</w:t>
      </w:r>
      <w:r>
        <w:t xml:space="preserve"> in 31,461 mg/L (NH</w:t>
      </w:r>
      <w:r>
        <w:rPr>
          <w:vertAlign w:val="subscript"/>
        </w:rPr>
        <w:t>4</w:t>
      </w:r>
      <w:r>
        <w:t>)</w:t>
      </w:r>
      <w:r>
        <w:rPr>
          <w:vertAlign w:val="subscript"/>
        </w:rPr>
        <w:t>2</w:t>
      </w:r>
      <w:r>
        <w:t>HPO</w:t>
      </w:r>
      <w:r>
        <w:rPr>
          <w:vertAlign w:val="subscript"/>
        </w:rPr>
        <w:t>4</w:t>
      </w:r>
      <w:r>
        <w:t>, smo določili največji delež lipidov (37 ut. %). Na pilotni napravi pa smo določili največje število celic mikroalg (3,7×10</w:t>
      </w:r>
      <w:r>
        <w:rPr>
          <w:vertAlign w:val="superscript"/>
        </w:rPr>
        <w:t>7</w:t>
      </w:r>
      <w:r>
        <w:t xml:space="preserve"> celic/mL) in delež lipidov v njih (43 ut. %), s prevladujočimi nasičenimi (C16:0) in enkrat nenasičenimi maščobnimi kislinami (C18:1), pri pH vrednosti procesne brozge v območju 6,9-7,1, pri pretoku brozge s 1000 mL/min in pretoku zraka s 1000 L/h pri nespremenjenih ostalih procesnih pogojih. Metoda ekstrakcije lipidov s pulzirajočim električnim poljem se je izkazala za obetavno, predvsem zaradi možnosti uporabe sveže procesne brozge in možnosti vračanja brozge po ekstrakciji nazaj v proces gojenja. Za obdelavo večjih količin procesne brozge bo treba metodo optimizirati in preučiti njeno ekonomsko upravičenost.</w:t>
      </w:r>
    </w:p>
    <w:p w:rsidR="00437075" w:rsidRDefault="00437075" w:rsidP="00F875B0"/>
    <w:p w:rsidR="00437075" w:rsidRDefault="00437075" w:rsidP="00F875B0"/>
    <w:p w:rsidR="00437075" w:rsidRDefault="00437075" w:rsidP="00F875B0"/>
    <w:p w:rsidR="00437075" w:rsidRDefault="00437075" w:rsidP="00F875B0"/>
    <w:p w:rsidR="00437075" w:rsidRDefault="00437075" w:rsidP="00F875B0"/>
    <w:p w:rsidR="00437075" w:rsidRDefault="00437075" w:rsidP="00F875B0"/>
    <w:p w:rsidR="00437075" w:rsidRDefault="00437075" w:rsidP="00F875B0"/>
    <w:p w:rsidR="00437075" w:rsidRDefault="00437075" w:rsidP="00F875B0"/>
    <w:p w:rsidR="00437075" w:rsidRDefault="00437075" w:rsidP="00F875B0"/>
    <w:p w:rsidR="00437075" w:rsidRDefault="00437075" w:rsidP="00437075">
      <w:pPr>
        <w:pStyle w:val="Naslov11"/>
      </w:pPr>
      <w:bookmarkStart w:id="1" w:name="_Toc379721218"/>
      <w:r w:rsidRPr="002E106D">
        <w:lastRenderedPageBreak/>
        <w:t>ABSTRACT</w:t>
      </w:r>
      <w:bookmarkEnd w:id="1"/>
    </w:p>
    <w:p w:rsidR="00437075" w:rsidRDefault="00437075" w:rsidP="00437075"/>
    <w:p w:rsidR="00437075" w:rsidRPr="003666FD" w:rsidRDefault="00437075" w:rsidP="00437075">
      <w:pPr>
        <w:rPr>
          <w:lang w:val="en-GB"/>
        </w:rPr>
      </w:pPr>
      <w:r w:rsidRPr="003666FD">
        <w:rPr>
          <w:lang w:val="en-GB"/>
        </w:rPr>
        <w:t xml:space="preserve">Microalgae are simple, fast growing microorganisms, which during the process of photosynthesis fix carbon dioxide and produce energy in the form of biomass. They represent an alternative, renewable and carbon-neutral raw material for the production of different types of </w:t>
      </w:r>
      <w:proofErr w:type="spellStart"/>
      <w:r w:rsidRPr="003666FD">
        <w:rPr>
          <w:lang w:val="en-GB"/>
        </w:rPr>
        <w:t>biofuels</w:t>
      </w:r>
      <w:proofErr w:type="spellEnd"/>
      <w:r w:rsidRPr="003666FD">
        <w:rPr>
          <w:lang w:val="en-GB"/>
        </w:rPr>
        <w:t xml:space="preserve"> and products of high commercial value. Microalgae lipids are very interesting cell components from both, an energetic and nutritional point of view. Production of lipids in microalgae can be adjusted by changing certain growth conditions, such as the nutrient </w:t>
      </w:r>
      <w:r>
        <w:rPr>
          <w:lang w:val="en-GB"/>
        </w:rPr>
        <w:t>(</w:t>
      </w:r>
      <w:proofErr w:type="spellStart"/>
      <w:r>
        <w:rPr>
          <w:i/>
          <w:lang w:val="en-GB"/>
        </w:rPr>
        <w:t>e.g.</w:t>
      </w:r>
      <w:r>
        <w:rPr>
          <w:lang w:val="en-GB"/>
        </w:rPr>
        <w:t>nitrogen</w:t>
      </w:r>
      <w:proofErr w:type="spellEnd"/>
      <w:r>
        <w:rPr>
          <w:lang w:val="en-GB"/>
        </w:rPr>
        <w:t xml:space="preserve">) </w:t>
      </w:r>
      <w:r w:rsidRPr="003666FD">
        <w:rPr>
          <w:lang w:val="en-GB"/>
        </w:rPr>
        <w:t>availa</w:t>
      </w:r>
      <w:r>
        <w:rPr>
          <w:lang w:val="en-GB"/>
        </w:rPr>
        <w:t>bility and lighting.</w:t>
      </w:r>
    </w:p>
    <w:p w:rsidR="00437075" w:rsidRPr="003666FD" w:rsidRDefault="00437075" w:rsidP="00437075">
      <w:pPr>
        <w:rPr>
          <w:lang w:val="en-GB"/>
        </w:rPr>
      </w:pPr>
      <w:r w:rsidRPr="003666FD">
        <w:rPr>
          <w:lang w:val="en-GB"/>
        </w:rPr>
        <w:t xml:space="preserve">In </w:t>
      </w:r>
      <w:r>
        <w:rPr>
          <w:lang w:val="en-GB"/>
        </w:rPr>
        <w:t>my</w:t>
      </w:r>
      <w:r w:rsidRPr="003666FD">
        <w:rPr>
          <w:lang w:val="en-GB"/>
        </w:rPr>
        <w:t xml:space="preserve"> PhD thesis, the cultivation of </w:t>
      </w:r>
      <w:proofErr w:type="spellStart"/>
      <w:r w:rsidRPr="003666FD">
        <w:rPr>
          <w:lang w:val="en-GB"/>
        </w:rPr>
        <w:t>microalga</w:t>
      </w:r>
      <w:proofErr w:type="spellEnd"/>
      <w:r w:rsidRPr="003666FD">
        <w:rPr>
          <w:lang w:val="en-GB"/>
        </w:rPr>
        <w:t xml:space="preserve"> </w:t>
      </w:r>
      <w:r w:rsidRPr="003666FD">
        <w:rPr>
          <w:i/>
          <w:lang w:val="en-GB"/>
        </w:rPr>
        <w:t xml:space="preserve">Chlorella </w:t>
      </w:r>
      <w:proofErr w:type="spellStart"/>
      <w:r w:rsidRPr="003666FD">
        <w:rPr>
          <w:i/>
          <w:lang w:val="en-GB"/>
        </w:rPr>
        <w:t>vulgaris</w:t>
      </w:r>
      <w:proofErr w:type="spellEnd"/>
      <w:r w:rsidRPr="003666FD">
        <w:rPr>
          <w:lang w:val="en-GB"/>
        </w:rPr>
        <w:t xml:space="preserve"> and the potential of scaling-up of the cultiv</w:t>
      </w:r>
      <w:r>
        <w:rPr>
          <w:lang w:val="en-GB"/>
        </w:rPr>
        <w:t>ation process were investigated</w:t>
      </w:r>
      <w:r w:rsidRPr="003666FD">
        <w:rPr>
          <w:lang w:val="en-GB"/>
        </w:rPr>
        <w:t xml:space="preserve"> in order to obtain </w:t>
      </w:r>
      <w:r>
        <w:rPr>
          <w:lang w:val="en-GB"/>
        </w:rPr>
        <w:t xml:space="preserve">a </w:t>
      </w:r>
      <w:r w:rsidRPr="003666FD">
        <w:rPr>
          <w:lang w:val="en-GB"/>
        </w:rPr>
        <w:t xml:space="preserve">high amount of lipid-rich </w:t>
      </w:r>
      <w:proofErr w:type="gramStart"/>
      <w:r w:rsidRPr="003666FD">
        <w:rPr>
          <w:lang w:val="en-GB"/>
        </w:rPr>
        <w:t>algae</w:t>
      </w:r>
      <w:proofErr w:type="gramEnd"/>
      <w:r w:rsidRPr="003666FD">
        <w:rPr>
          <w:lang w:val="en-GB"/>
        </w:rPr>
        <w:t xml:space="preserve"> biomass. For this purpose, a laboratory </w:t>
      </w:r>
      <w:proofErr w:type="spellStart"/>
      <w:r w:rsidRPr="003666FD">
        <w:rPr>
          <w:lang w:val="en-GB"/>
        </w:rPr>
        <w:t>photobioreactor</w:t>
      </w:r>
      <w:proofErr w:type="spellEnd"/>
      <w:r w:rsidRPr="003666FD">
        <w:rPr>
          <w:lang w:val="en-GB"/>
        </w:rPr>
        <w:t xml:space="preserve"> was constructed. </w:t>
      </w:r>
      <w:r>
        <w:rPr>
          <w:lang w:val="en-GB"/>
        </w:rPr>
        <w:t>The</w:t>
      </w:r>
      <w:r w:rsidRPr="003666FD">
        <w:rPr>
          <w:lang w:val="en-GB"/>
        </w:rPr>
        <w:t xml:space="preserve"> suitability of different culture media, </w:t>
      </w:r>
      <w:r>
        <w:rPr>
          <w:lang w:val="en-GB"/>
        </w:rPr>
        <w:t>the</w:t>
      </w:r>
      <w:r w:rsidRPr="003666FD">
        <w:rPr>
          <w:lang w:val="en-GB"/>
        </w:rPr>
        <w:t xml:space="preserve"> effect of the concentration and the form of nitrogen compounds in the culture medium, and </w:t>
      </w:r>
      <w:r>
        <w:rPr>
          <w:lang w:val="en-GB"/>
        </w:rPr>
        <w:t>the</w:t>
      </w:r>
      <w:r w:rsidRPr="003666FD">
        <w:rPr>
          <w:lang w:val="en-GB"/>
        </w:rPr>
        <w:t xml:space="preserve"> effect of light regime were studied with respect to microalgae growth, algae biomass yield and quality of the latter, considering the lipid content and the fatty acid composition</w:t>
      </w:r>
      <w:r>
        <w:rPr>
          <w:lang w:val="en-GB"/>
        </w:rPr>
        <w:t xml:space="preserve"> as well</w:t>
      </w:r>
      <w:r w:rsidRPr="003666FD">
        <w:rPr>
          <w:lang w:val="en-GB"/>
        </w:rPr>
        <w:t xml:space="preserve">. </w:t>
      </w:r>
      <w:r>
        <w:rPr>
          <w:lang w:val="en-GB"/>
        </w:rPr>
        <w:t>To perform the scale-up procedure</w:t>
      </w:r>
      <w:r w:rsidRPr="003666FD">
        <w:rPr>
          <w:lang w:val="en-GB"/>
        </w:rPr>
        <w:t xml:space="preserve">, a tubular </w:t>
      </w:r>
      <w:proofErr w:type="spellStart"/>
      <w:r w:rsidRPr="003666FD">
        <w:rPr>
          <w:lang w:val="en-GB"/>
        </w:rPr>
        <w:t>photobioreactor</w:t>
      </w:r>
      <w:proofErr w:type="spellEnd"/>
      <w:r w:rsidRPr="003666FD">
        <w:rPr>
          <w:lang w:val="en-GB"/>
        </w:rPr>
        <w:t xml:space="preserve"> was designed</w:t>
      </w:r>
      <w:r>
        <w:rPr>
          <w:lang w:val="en-GB"/>
        </w:rPr>
        <w:t xml:space="preserve"> and set up in series with a well-mixed vessel</w:t>
      </w:r>
      <w:r w:rsidRPr="003666FD">
        <w:rPr>
          <w:lang w:val="en-GB"/>
        </w:rPr>
        <w:t xml:space="preserve">. </w:t>
      </w:r>
      <w:r>
        <w:rPr>
          <w:lang w:val="en-GB"/>
        </w:rPr>
        <w:t>The</w:t>
      </w:r>
      <w:r w:rsidRPr="003666FD">
        <w:rPr>
          <w:lang w:val="en-GB"/>
        </w:rPr>
        <w:t xml:space="preserve"> effect of dif</w:t>
      </w:r>
      <w:r>
        <w:rPr>
          <w:lang w:val="en-GB"/>
        </w:rPr>
        <w:t>f</w:t>
      </w:r>
      <w:r w:rsidRPr="003666FD">
        <w:rPr>
          <w:lang w:val="en-GB"/>
        </w:rPr>
        <w:t xml:space="preserve">erent pH values of </w:t>
      </w:r>
      <w:r>
        <w:rPr>
          <w:lang w:val="en-GB"/>
        </w:rPr>
        <w:t>cultivation</w:t>
      </w:r>
      <w:r w:rsidRPr="003666FD">
        <w:rPr>
          <w:lang w:val="en-GB"/>
        </w:rPr>
        <w:t xml:space="preserve"> broth, </w:t>
      </w:r>
      <w:r>
        <w:rPr>
          <w:lang w:val="en-GB"/>
        </w:rPr>
        <w:t>its</w:t>
      </w:r>
      <w:r w:rsidRPr="003666FD">
        <w:rPr>
          <w:lang w:val="en-GB"/>
        </w:rPr>
        <w:t xml:space="preserve"> flow rates and air flow rates were </w:t>
      </w:r>
      <w:r>
        <w:rPr>
          <w:lang w:val="en-GB"/>
        </w:rPr>
        <w:t>varied</w:t>
      </w:r>
      <w:r w:rsidRPr="003666FD">
        <w:rPr>
          <w:lang w:val="en-GB"/>
        </w:rPr>
        <w:t xml:space="preserve">, </w:t>
      </w:r>
      <w:r>
        <w:rPr>
          <w:lang w:val="en-GB"/>
        </w:rPr>
        <w:t>while</w:t>
      </w:r>
      <w:r w:rsidRPr="003666FD">
        <w:rPr>
          <w:lang w:val="en-GB"/>
        </w:rPr>
        <w:t xml:space="preserve"> the yield and quality of algae biomass</w:t>
      </w:r>
      <w:r>
        <w:rPr>
          <w:lang w:val="en-GB"/>
        </w:rPr>
        <w:t xml:space="preserve"> were examined</w:t>
      </w:r>
      <w:r w:rsidRPr="003666FD">
        <w:rPr>
          <w:lang w:val="en-GB"/>
        </w:rPr>
        <w:t xml:space="preserve">. A variety of methods for the extraction of microalgae lipids </w:t>
      </w:r>
      <w:r>
        <w:rPr>
          <w:lang w:val="en-GB"/>
        </w:rPr>
        <w:t>were</w:t>
      </w:r>
      <w:r w:rsidRPr="003666FD">
        <w:rPr>
          <w:lang w:val="en-GB"/>
        </w:rPr>
        <w:t xml:space="preserve"> tested. </w:t>
      </w:r>
    </w:p>
    <w:p w:rsidR="00437075" w:rsidRDefault="00437075" w:rsidP="00437075">
      <w:pPr>
        <w:rPr>
          <w:lang w:val="en-GB"/>
        </w:rPr>
      </w:pPr>
      <w:r>
        <w:rPr>
          <w:lang w:val="en-GB"/>
        </w:rPr>
        <w:t xml:space="preserve">On </w:t>
      </w:r>
      <w:r w:rsidRPr="003666FD">
        <w:rPr>
          <w:lang w:val="en-GB"/>
        </w:rPr>
        <w:t>laboratory</w:t>
      </w:r>
      <w:r>
        <w:rPr>
          <w:lang w:val="en-GB"/>
        </w:rPr>
        <w:t xml:space="preserve"> </w:t>
      </w:r>
      <w:r w:rsidRPr="003666FD">
        <w:rPr>
          <w:lang w:val="en-GB"/>
        </w:rPr>
        <w:t xml:space="preserve">scale, the optimal light regime with </w:t>
      </w:r>
      <w:r>
        <w:rPr>
          <w:lang w:val="en-GB"/>
        </w:rPr>
        <w:t>the</w:t>
      </w:r>
      <w:r w:rsidRPr="003666FD">
        <w:rPr>
          <w:lang w:val="en-GB"/>
        </w:rPr>
        <w:t xml:space="preserve"> 16-hour </w:t>
      </w:r>
      <w:r>
        <w:rPr>
          <w:lang w:val="en-GB"/>
        </w:rPr>
        <w:t>illumination period</w:t>
      </w:r>
      <w:r w:rsidRPr="003666FD">
        <w:rPr>
          <w:lang w:val="en-GB"/>
        </w:rPr>
        <w:t xml:space="preserve"> of </w:t>
      </w:r>
      <w:r>
        <w:rPr>
          <w:lang w:val="en-GB"/>
        </w:rPr>
        <w:t xml:space="preserve">the </w:t>
      </w:r>
      <w:proofErr w:type="spellStart"/>
      <w:r w:rsidRPr="003666FD">
        <w:rPr>
          <w:lang w:val="en-GB"/>
        </w:rPr>
        <w:t>photobioreactor</w:t>
      </w:r>
      <w:proofErr w:type="spellEnd"/>
      <w:r w:rsidRPr="003666FD">
        <w:rPr>
          <w:lang w:val="en-GB"/>
        </w:rPr>
        <w:t xml:space="preserve"> per day during </w:t>
      </w:r>
      <w:r>
        <w:rPr>
          <w:lang w:val="en-GB"/>
        </w:rPr>
        <w:t xml:space="preserve">the </w:t>
      </w:r>
      <w:r w:rsidRPr="003666FD">
        <w:rPr>
          <w:lang w:val="en-GB"/>
        </w:rPr>
        <w:t xml:space="preserve">cultivation of </w:t>
      </w:r>
      <w:r>
        <w:rPr>
          <w:lang w:val="en-GB"/>
        </w:rPr>
        <w:t xml:space="preserve">the </w:t>
      </w:r>
      <w:r w:rsidRPr="003666FD">
        <w:rPr>
          <w:lang w:val="en-GB"/>
        </w:rPr>
        <w:t xml:space="preserve">selected </w:t>
      </w:r>
      <w:proofErr w:type="spellStart"/>
      <w:r w:rsidRPr="003666FD">
        <w:rPr>
          <w:lang w:val="en-GB"/>
        </w:rPr>
        <w:t>microalga</w:t>
      </w:r>
      <w:proofErr w:type="spellEnd"/>
      <w:r w:rsidRPr="003666FD">
        <w:rPr>
          <w:lang w:val="en-GB"/>
        </w:rPr>
        <w:t xml:space="preserve"> species using low-nitrogen culture medium was determined. </w:t>
      </w:r>
      <w:r>
        <w:rPr>
          <w:lang w:val="en-GB"/>
        </w:rPr>
        <w:t>T</w:t>
      </w:r>
      <w:r w:rsidRPr="003666FD">
        <w:rPr>
          <w:lang w:val="en-GB"/>
        </w:rPr>
        <w:t>he maximal lipid content (37</w:t>
      </w:r>
      <w:r>
        <w:rPr>
          <w:lang w:val="en-GB"/>
        </w:rPr>
        <w:t xml:space="preserve"> wt. </w:t>
      </w:r>
      <w:r w:rsidRPr="003666FD">
        <w:rPr>
          <w:lang w:val="en-GB"/>
        </w:rPr>
        <w:t>%) was obtained</w:t>
      </w:r>
      <w:r>
        <w:rPr>
          <w:lang w:val="en-GB"/>
        </w:rPr>
        <w:t xml:space="preserve"> w</w:t>
      </w:r>
      <w:r w:rsidRPr="003666FD">
        <w:rPr>
          <w:lang w:val="en-GB"/>
        </w:rPr>
        <w:t>ith the following combination of nitrogen compounds in culture medium</w:t>
      </w:r>
      <w:r>
        <w:rPr>
          <w:lang w:val="en-GB"/>
        </w:rPr>
        <w:t>:</w:t>
      </w:r>
      <w:r w:rsidRPr="003666FD">
        <w:rPr>
          <w:lang w:val="en-GB"/>
        </w:rPr>
        <w:t xml:space="preserve"> 123</w:t>
      </w:r>
      <w:r>
        <w:rPr>
          <w:lang w:val="en-GB"/>
        </w:rPr>
        <w:t>.</w:t>
      </w:r>
      <w:r w:rsidRPr="003666FD">
        <w:rPr>
          <w:lang w:val="en-GB"/>
        </w:rPr>
        <w:t>986 mg/L NaNO</w:t>
      </w:r>
      <w:r w:rsidRPr="003666FD">
        <w:rPr>
          <w:vertAlign w:val="subscript"/>
          <w:lang w:val="en-GB"/>
        </w:rPr>
        <w:t>3</w:t>
      </w:r>
      <w:r w:rsidRPr="003666FD">
        <w:rPr>
          <w:lang w:val="en-GB"/>
        </w:rPr>
        <w:t xml:space="preserve"> and 31</w:t>
      </w:r>
      <w:r>
        <w:rPr>
          <w:lang w:val="en-GB"/>
        </w:rPr>
        <w:t>.</w:t>
      </w:r>
      <w:r w:rsidRPr="003666FD">
        <w:rPr>
          <w:lang w:val="en-GB"/>
        </w:rPr>
        <w:t>461 mg/L (NH</w:t>
      </w:r>
      <w:r w:rsidRPr="003666FD">
        <w:rPr>
          <w:vertAlign w:val="subscript"/>
          <w:lang w:val="en-GB"/>
        </w:rPr>
        <w:t>4</w:t>
      </w:r>
      <w:r w:rsidRPr="003666FD">
        <w:rPr>
          <w:lang w:val="en-GB"/>
        </w:rPr>
        <w:t>)</w:t>
      </w:r>
      <w:r w:rsidRPr="003666FD">
        <w:rPr>
          <w:vertAlign w:val="subscript"/>
          <w:lang w:val="en-GB"/>
        </w:rPr>
        <w:t>2</w:t>
      </w:r>
      <w:r w:rsidRPr="003666FD">
        <w:rPr>
          <w:lang w:val="en-GB"/>
        </w:rPr>
        <w:t>HPO</w:t>
      </w:r>
      <w:r w:rsidRPr="003666FD">
        <w:rPr>
          <w:vertAlign w:val="subscript"/>
          <w:lang w:val="en-GB"/>
        </w:rPr>
        <w:t>4</w:t>
      </w:r>
      <w:r>
        <w:rPr>
          <w:lang w:val="en-GB"/>
        </w:rPr>
        <w:t>. On intermediate</w:t>
      </w:r>
      <w:r w:rsidRPr="003666FD">
        <w:rPr>
          <w:lang w:val="en-GB"/>
        </w:rPr>
        <w:t xml:space="preserve"> sc</w:t>
      </w:r>
      <w:r>
        <w:rPr>
          <w:lang w:val="en-GB"/>
        </w:rPr>
        <w:t>ale, the maximal cell number (3</w:t>
      </w:r>
      <w:proofErr w:type="gramStart"/>
      <w:r>
        <w:rPr>
          <w:lang w:val="en-GB"/>
        </w:rPr>
        <w:t>,7</w:t>
      </w:r>
      <w:proofErr w:type="gramEnd"/>
      <w:r w:rsidRPr="003666FD">
        <w:rPr>
          <w:lang w:val="en-GB"/>
        </w:rPr>
        <w:t>×10</w:t>
      </w:r>
      <w:r w:rsidRPr="003666FD">
        <w:rPr>
          <w:vertAlign w:val="superscript"/>
          <w:lang w:val="en-GB"/>
        </w:rPr>
        <w:t>7</w:t>
      </w:r>
      <w:r w:rsidRPr="003666FD">
        <w:rPr>
          <w:lang w:val="en-GB"/>
        </w:rPr>
        <w:t xml:space="preserve"> cells/</w:t>
      </w:r>
      <w:proofErr w:type="spellStart"/>
      <w:r w:rsidRPr="003666FD">
        <w:rPr>
          <w:lang w:val="en-GB"/>
        </w:rPr>
        <w:t>mL</w:t>
      </w:r>
      <w:proofErr w:type="spellEnd"/>
      <w:r w:rsidRPr="003666FD">
        <w:rPr>
          <w:lang w:val="en-GB"/>
        </w:rPr>
        <w:t>) and maximal lipid content (43</w:t>
      </w:r>
      <w:r>
        <w:rPr>
          <w:lang w:val="en-GB"/>
        </w:rPr>
        <w:t xml:space="preserve"> wt. </w:t>
      </w:r>
      <w:r w:rsidRPr="003666FD">
        <w:rPr>
          <w:lang w:val="en-GB"/>
        </w:rPr>
        <w:t>%)</w:t>
      </w:r>
      <w:r>
        <w:rPr>
          <w:lang w:val="en-GB"/>
        </w:rPr>
        <w:t>,</w:t>
      </w:r>
      <w:r w:rsidRPr="003666FD">
        <w:rPr>
          <w:lang w:val="en-GB"/>
        </w:rPr>
        <w:t xml:space="preserve"> with </w:t>
      </w:r>
      <w:r>
        <w:rPr>
          <w:lang w:val="en-GB"/>
        </w:rPr>
        <w:t xml:space="preserve">a </w:t>
      </w:r>
      <w:r w:rsidRPr="003666FD">
        <w:rPr>
          <w:lang w:val="en-GB"/>
        </w:rPr>
        <w:t xml:space="preserve">predominant </w:t>
      </w:r>
      <w:r>
        <w:rPr>
          <w:lang w:val="en-GB"/>
        </w:rPr>
        <w:t xml:space="preserve">content of </w:t>
      </w:r>
      <w:r w:rsidRPr="003666FD">
        <w:rPr>
          <w:lang w:val="en-GB"/>
        </w:rPr>
        <w:t>saturated (C16:0) and monounsaturated (C18:1) fatty acids</w:t>
      </w:r>
      <w:r>
        <w:rPr>
          <w:lang w:val="en-GB"/>
        </w:rPr>
        <w:t>,</w:t>
      </w:r>
      <w:r w:rsidRPr="003666FD">
        <w:rPr>
          <w:lang w:val="en-GB"/>
        </w:rPr>
        <w:t xml:space="preserve"> were determined in the pH range of 6</w:t>
      </w:r>
      <w:r>
        <w:rPr>
          <w:lang w:val="en-GB"/>
        </w:rPr>
        <w:t>.</w:t>
      </w:r>
      <w:r w:rsidRPr="003666FD">
        <w:rPr>
          <w:lang w:val="en-GB"/>
        </w:rPr>
        <w:t>9</w:t>
      </w:r>
      <w:r>
        <w:rPr>
          <w:lang w:val="en-GB"/>
        </w:rPr>
        <w:t>–</w:t>
      </w:r>
      <w:r w:rsidRPr="003666FD">
        <w:rPr>
          <w:lang w:val="en-GB"/>
        </w:rPr>
        <w:t>7</w:t>
      </w:r>
      <w:r>
        <w:rPr>
          <w:lang w:val="en-GB"/>
        </w:rPr>
        <w:t xml:space="preserve">.1, at the </w:t>
      </w:r>
      <w:r w:rsidRPr="003666FD">
        <w:rPr>
          <w:lang w:val="en-GB"/>
        </w:rPr>
        <w:t xml:space="preserve">1000 </w:t>
      </w:r>
      <w:proofErr w:type="spellStart"/>
      <w:r w:rsidRPr="003666FD">
        <w:rPr>
          <w:lang w:val="en-GB"/>
        </w:rPr>
        <w:t>mL</w:t>
      </w:r>
      <w:proofErr w:type="spellEnd"/>
      <w:r w:rsidRPr="003666FD">
        <w:rPr>
          <w:lang w:val="en-GB"/>
        </w:rPr>
        <w:t xml:space="preserve">/min flow rate of </w:t>
      </w:r>
      <w:r>
        <w:rPr>
          <w:lang w:val="en-GB"/>
        </w:rPr>
        <w:t>cultivation</w:t>
      </w:r>
      <w:r w:rsidRPr="003666FD">
        <w:rPr>
          <w:lang w:val="en-GB"/>
        </w:rPr>
        <w:t xml:space="preserve"> broth, and at </w:t>
      </w:r>
      <w:r>
        <w:rPr>
          <w:lang w:val="en-GB"/>
        </w:rPr>
        <w:t xml:space="preserve">the </w:t>
      </w:r>
      <w:r w:rsidRPr="003666FD">
        <w:rPr>
          <w:lang w:val="en-GB"/>
        </w:rPr>
        <w:t xml:space="preserve">1000 L/h air flow rate, while other growth conditions were constant. </w:t>
      </w:r>
      <w:r>
        <w:rPr>
          <w:lang w:val="en-GB"/>
        </w:rPr>
        <w:t>The e</w:t>
      </w:r>
      <w:r w:rsidRPr="003666FD">
        <w:rPr>
          <w:lang w:val="en-GB"/>
        </w:rPr>
        <w:t xml:space="preserve">xtraction of </w:t>
      </w:r>
      <w:r>
        <w:rPr>
          <w:lang w:val="en-GB"/>
        </w:rPr>
        <w:t xml:space="preserve">the </w:t>
      </w:r>
      <w:r w:rsidRPr="003666FD">
        <w:rPr>
          <w:lang w:val="en-GB"/>
        </w:rPr>
        <w:t>microalgae lipids by means of pulsed electric field ha</w:t>
      </w:r>
      <w:bookmarkStart w:id="2" w:name="_GoBack"/>
      <w:bookmarkEnd w:id="2"/>
      <w:r w:rsidRPr="003666FD">
        <w:rPr>
          <w:lang w:val="en-GB"/>
        </w:rPr>
        <w:t xml:space="preserve">s proven to be promising, primarily due to the possibility of applying fresh </w:t>
      </w:r>
      <w:r>
        <w:rPr>
          <w:lang w:val="en-GB"/>
        </w:rPr>
        <w:t>cultivation</w:t>
      </w:r>
      <w:r w:rsidRPr="003666FD">
        <w:rPr>
          <w:lang w:val="en-GB"/>
        </w:rPr>
        <w:t xml:space="preserve"> broth</w:t>
      </w:r>
      <w:r>
        <w:rPr>
          <w:lang w:val="en-GB"/>
        </w:rPr>
        <w:t xml:space="preserve"> </w:t>
      </w:r>
      <w:r w:rsidRPr="003666FD">
        <w:rPr>
          <w:lang w:val="en-GB"/>
        </w:rPr>
        <w:t xml:space="preserve">and the possibility of returning the broth back into </w:t>
      </w:r>
      <w:r>
        <w:rPr>
          <w:lang w:val="en-GB"/>
        </w:rPr>
        <w:t xml:space="preserve">the </w:t>
      </w:r>
      <w:r w:rsidRPr="003666FD">
        <w:rPr>
          <w:lang w:val="en-GB"/>
        </w:rPr>
        <w:t>cultivation process</w:t>
      </w:r>
      <w:r>
        <w:rPr>
          <w:lang w:val="en-GB"/>
        </w:rPr>
        <w:t xml:space="preserve"> </w:t>
      </w:r>
      <w:r w:rsidRPr="003666FD">
        <w:rPr>
          <w:lang w:val="en-GB"/>
        </w:rPr>
        <w:t xml:space="preserve">after the treatment. For processing large quantities of </w:t>
      </w:r>
      <w:r>
        <w:rPr>
          <w:lang w:val="en-GB"/>
        </w:rPr>
        <w:t>cultivation</w:t>
      </w:r>
      <w:r w:rsidRPr="003666FD">
        <w:rPr>
          <w:lang w:val="en-GB"/>
        </w:rPr>
        <w:t xml:space="preserve"> broth, </w:t>
      </w:r>
      <w:r>
        <w:rPr>
          <w:lang w:val="en-GB"/>
        </w:rPr>
        <w:t xml:space="preserve">the </w:t>
      </w:r>
      <w:r w:rsidRPr="003666FD">
        <w:rPr>
          <w:lang w:val="en-GB"/>
        </w:rPr>
        <w:t xml:space="preserve">method </w:t>
      </w:r>
      <w:r>
        <w:rPr>
          <w:lang w:val="en-GB"/>
        </w:rPr>
        <w:t>is to</w:t>
      </w:r>
      <w:r w:rsidRPr="003666FD">
        <w:rPr>
          <w:lang w:val="en-GB"/>
        </w:rPr>
        <w:t xml:space="preserve"> be optimized and assessed </w:t>
      </w:r>
      <w:r>
        <w:rPr>
          <w:lang w:val="en-GB"/>
        </w:rPr>
        <w:t xml:space="preserve">with regard to </w:t>
      </w:r>
      <w:r w:rsidRPr="003666FD">
        <w:rPr>
          <w:lang w:val="en-GB"/>
        </w:rPr>
        <w:t xml:space="preserve">its economic viability. </w:t>
      </w:r>
    </w:p>
    <w:p w:rsidR="00437075" w:rsidRDefault="00437075" w:rsidP="00437075"/>
    <w:p w:rsidR="00437075" w:rsidRDefault="00437075" w:rsidP="00F875B0"/>
    <w:p w:rsidR="00437075" w:rsidRDefault="00437075" w:rsidP="00F875B0"/>
    <w:p w:rsidR="00437075" w:rsidRDefault="00437075" w:rsidP="00F875B0"/>
    <w:p w:rsidR="00437075" w:rsidRDefault="00437075" w:rsidP="00F875B0"/>
    <w:p w:rsidR="00437075" w:rsidRDefault="00437075" w:rsidP="00F875B0"/>
    <w:p w:rsidR="00437075" w:rsidRDefault="00437075" w:rsidP="00F875B0"/>
    <w:p w:rsidR="00437075" w:rsidRDefault="00437075" w:rsidP="00F875B0"/>
    <w:p w:rsidR="00437075" w:rsidRDefault="00437075" w:rsidP="00F875B0"/>
    <w:p w:rsidR="00437075" w:rsidRDefault="00437075" w:rsidP="00F875B0"/>
    <w:sectPr w:rsidR="00437075" w:rsidSect="00010FE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E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875B0"/>
    <w:rsid w:val="00010FEF"/>
    <w:rsid w:val="000237B3"/>
    <w:rsid w:val="00210760"/>
    <w:rsid w:val="002E756C"/>
    <w:rsid w:val="003106FA"/>
    <w:rsid w:val="00321B09"/>
    <w:rsid w:val="00437075"/>
    <w:rsid w:val="00490308"/>
    <w:rsid w:val="005A7012"/>
    <w:rsid w:val="007D6246"/>
    <w:rsid w:val="00970D50"/>
    <w:rsid w:val="009947C8"/>
    <w:rsid w:val="00C706B2"/>
    <w:rsid w:val="00D92C2B"/>
    <w:rsid w:val="00DD04B4"/>
    <w:rsid w:val="00DF0014"/>
    <w:rsid w:val="00E405CB"/>
    <w:rsid w:val="00E95A36"/>
    <w:rsid w:val="00F835DA"/>
    <w:rsid w:val="00F875B0"/>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100" w:line="360" w:lineRule="auto"/>
        <w:ind w:left="658"/>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75B0"/>
    <w:pPr>
      <w:spacing w:after="0"/>
      <w:ind w:left="0"/>
    </w:pPr>
    <w:rPr>
      <w:rFonts w:ascii="Arial" w:eastAsia="Times New Roman" w:hAnsi="Arial" w:cs="Arial"/>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slov11">
    <w:name w:val="Naslov 11"/>
    <w:basedOn w:val="Normal"/>
    <w:link w:val="Naslov11Znak"/>
    <w:qFormat/>
    <w:rsid w:val="00F875B0"/>
    <w:pPr>
      <w:jc w:val="center"/>
    </w:pPr>
    <w:rPr>
      <w:b/>
      <w:sz w:val="24"/>
      <w:szCs w:val="24"/>
    </w:rPr>
  </w:style>
  <w:style w:type="character" w:customStyle="1" w:styleId="Naslov11Znak">
    <w:name w:val="Naslov 11 Znak"/>
    <w:basedOn w:val="DefaultParagraphFont"/>
    <w:link w:val="Naslov11"/>
    <w:rsid w:val="00F875B0"/>
    <w:rPr>
      <w:rFonts w:ascii="Arial" w:eastAsia="Times New Roman" w:hAnsi="Arial" w:cs="Arial"/>
      <w:b/>
      <w:sz w:val="24"/>
      <w:szCs w:val="24"/>
      <w:lang w:eastAsia="sl-S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751</Words>
  <Characters>4285</Characters>
  <Application>Microsoft Office Word</Application>
  <DocSecurity>0</DocSecurity>
  <Lines>35</Lines>
  <Paragraphs>10</Paragraphs>
  <ScaleCrop>false</ScaleCrop>
  <Company/>
  <LinksUpToDate>false</LinksUpToDate>
  <CharactersWithSpaces>5026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dc:creator>
  <cp:lastModifiedBy>Uporabnik</cp:lastModifiedBy>
  <cp:revision>2</cp:revision>
  <dcterms:created xsi:type="dcterms:W3CDTF">2014-02-28T09:14:00Z</dcterms:created>
  <dcterms:modified xsi:type="dcterms:W3CDTF">2014-02-28T09:14:00Z</dcterms:modified>
</cp:coreProperties>
</file>