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434250" w14:textId="77777777" w:rsidR="00202568" w:rsidRDefault="00202568">
      <w:pPr>
        <w:jc w:val="center"/>
      </w:pPr>
    </w:p>
    <w:p w14:paraId="6F53C98E" w14:textId="77777777" w:rsidR="00202568" w:rsidRDefault="00202568">
      <w:pPr>
        <w:jc w:val="center"/>
      </w:pPr>
    </w:p>
    <w:p w14:paraId="0522F8A8" w14:textId="50113CD8" w:rsidR="003E4CED" w:rsidRPr="00202568" w:rsidRDefault="008358D3">
      <w:pPr>
        <w:jc w:val="center"/>
        <w:rPr>
          <w:b/>
        </w:rPr>
      </w:pPr>
      <w:r w:rsidRPr="00202568">
        <w:rPr>
          <w:b/>
        </w:rPr>
        <w:t xml:space="preserve">NATEČAJ </w:t>
      </w:r>
      <w:r w:rsidRPr="00202568">
        <w:rPr>
          <w:rFonts w:ascii="Calibri" w:eastAsia="Calibri" w:hAnsi="Calibri" w:cs="Calibri"/>
          <w:b/>
        </w:rPr>
        <w:t>»</w:t>
      </w:r>
      <w:r w:rsidRPr="00202568">
        <w:rPr>
          <w:b/>
        </w:rPr>
        <w:t xml:space="preserve">NAJBOLJ INOVATIVNA JED IZ </w:t>
      </w:r>
      <w:r w:rsidR="00B50D12" w:rsidRPr="00202568">
        <w:rPr>
          <w:b/>
        </w:rPr>
        <w:t>TOPINAMBURJA IN MIRABOLANE</w:t>
      </w:r>
      <w:r w:rsidRPr="00202568">
        <w:rPr>
          <w:rFonts w:ascii="Calibri" w:eastAsia="Calibri" w:hAnsi="Calibri" w:cs="Calibri"/>
          <w:b/>
        </w:rPr>
        <w:t>«</w:t>
      </w:r>
    </w:p>
    <w:p w14:paraId="29A9E674" w14:textId="77777777" w:rsidR="003E4CED" w:rsidRDefault="003E4CED">
      <w:pPr>
        <w:jc w:val="center"/>
      </w:pPr>
    </w:p>
    <w:p w14:paraId="75FABB0E" w14:textId="7C5C5D07" w:rsidR="003E4CED" w:rsidRDefault="008358D3">
      <w:pPr>
        <w:jc w:val="both"/>
        <w:rPr>
          <w:rFonts w:ascii="Calibri" w:eastAsia="Calibri" w:hAnsi="Calibri" w:cs="Calibri"/>
        </w:rPr>
      </w:pPr>
      <w:r>
        <w:t xml:space="preserve">V okviru evropskega projekta </w:t>
      </w:r>
      <w:proofErr w:type="spellStart"/>
      <w:r>
        <w:t>ApPLAuSE</w:t>
      </w:r>
      <w:proofErr w:type="spellEnd"/>
      <w:r>
        <w:t xml:space="preserve"> (</w:t>
      </w:r>
      <w:proofErr w:type="spellStart"/>
      <w:r>
        <w:t>Alien</w:t>
      </w:r>
      <w:proofErr w:type="spellEnd"/>
      <w:r>
        <w:t xml:space="preserve"> </w:t>
      </w:r>
      <w:proofErr w:type="spellStart"/>
      <w:r>
        <w:t>PLAnt</w:t>
      </w:r>
      <w:proofErr w:type="spellEnd"/>
      <w:r>
        <w:t xml:space="preserve"> </w:t>
      </w:r>
      <w:proofErr w:type="spellStart"/>
      <w:r>
        <w:t>SpEcies</w:t>
      </w:r>
      <w:proofErr w:type="spellEnd"/>
      <w:r>
        <w:t xml:space="preserve">) -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harmful</w:t>
      </w:r>
      <w:proofErr w:type="spellEnd"/>
      <w:r>
        <w:t xml:space="preserve"> to </w:t>
      </w:r>
      <w:proofErr w:type="spellStart"/>
      <w:r>
        <w:t>useful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citizens</w:t>
      </w:r>
      <w:proofErr w:type="spellEnd"/>
      <w:r>
        <w:t xml:space="preserve">' led </w:t>
      </w:r>
      <w:proofErr w:type="spellStart"/>
      <w:r>
        <w:t>activities</w:t>
      </w:r>
      <w:proofErr w:type="spellEnd"/>
      <w:r>
        <w:t>/od škodljivih do uporabnih tujerodnih rastlin z aktivnim vključevanjem prebivalcev</w:t>
      </w:r>
      <w:r w:rsidR="00E87540">
        <w:t xml:space="preserve"> (v nadaljevanju: projekt APPLAUSE)</w:t>
      </w:r>
      <w:r>
        <w:t xml:space="preserve"> pobude Urban </w:t>
      </w:r>
      <w:proofErr w:type="spellStart"/>
      <w:r>
        <w:t>Innovative</w:t>
      </w:r>
      <w:proofErr w:type="spellEnd"/>
      <w:r>
        <w:t xml:space="preserve"> </w:t>
      </w:r>
      <w:proofErr w:type="spellStart"/>
      <w:r>
        <w:t>Actions</w:t>
      </w:r>
      <w:proofErr w:type="spellEnd"/>
      <w:r>
        <w:t xml:space="preserve"> bo organiziran natečaj </w:t>
      </w:r>
      <w:r>
        <w:rPr>
          <w:rFonts w:ascii="Calibri" w:eastAsia="Calibri" w:hAnsi="Calibri" w:cs="Calibri"/>
        </w:rPr>
        <w:t>»</w:t>
      </w:r>
      <w:r>
        <w:t xml:space="preserve">Najbolj inovativna jed iz </w:t>
      </w:r>
      <w:r w:rsidR="004B17A7">
        <w:t>topinamburja in mirabolane</w:t>
      </w:r>
      <w:r>
        <w:rPr>
          <w:rFonts w:ascii="Calibri" w:eastAsia="Calibri" w:hAnsi="Calibri" w:cs="Calibri"/>
        </w:rPr>
        <w:t>«.</w:t>
      </w:r>
    </w:p>
    <w:p w14:paraId="2EE7119E" w14:textId="77777777" w:rsidR="003E4CED" w:rsidRDefault="003E4CED">
      <w:pPr>
        <w:jc w:val="both"/>
        <w:rPr>
          <w:rFonts w:ascii="Calibri" w:eastAsia="Calibri" w:hAnsi="Calibri" w:cs="Calibri"/>
        </w:rPr>
      </w:pPr>
    </w:p>
    <w:p w14:paraId="719BB07D" w14:textId="1BB1D36B" w:rsidR="003E4CED" w:rsidRDefault="008358D3">
      <w:pPr>
        <w:jc w:val="both"/>
      </w:pPr>
      <w:r>
        <w:t>Namen natečaja je k sodelovanju privabiti kulinarične navdušence, ki bodo ustvarili jed (predjed, glavna jed, sladica) iz</w:t>
      </w:r>
      <w:r>
        <w:rPr>
          <w:b/>
        </w:rPr>
        <w:t xml:space="preserve"> gomoljev topinamburja </w:t>
      </w:r>
      <w:r w:rsidRPr="009255FF">
        <w:t>ali</w:t>
      </w:r>
      <w:r>
        <w:rPr>
          <w:b/>
        </w:rPr>
        <w:t xml:space="preserve"> laške repe</w:t>
      </w:r>
      <w:r>
        <w:t xml:space="preserve"> (</w:t>
      </w:r>
      <w:proofErr w:type="spellStart"/>
      <w:r>
        <w:rPr>
          <w:i/>
        </w:rPr>
        <w:t>Helianthus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tuberosus</w:t>
      </w:r>
      <w:proofErr w:type="spellEnd"/>
      <w:r>
        <w:t xml:space="preserve">) in/ali </w:t>
      </w:r>
      <w:r>
        <w:rPr>
          <w:b/>
        </w:rPr>
        <w:t xml:space="preserve">plodov </w:t>
      </w:r>
      <w:r w:rsidR="004D1B64">
        <w:rPr>
          <w:b/>
        </w:rPr>
        <w:t>mirabolane</w:t>
      </w:r>
      <w:r w:rsidR="003F3BD2">
        <w:t xml:space="preserve"> </w:t>
      </w:r>
      <w:r w:rsidRPr="00F70DC6">
        <w:t>(</w:t>
      </w:r>
      <w:proofErr w:type="spellStart"/>
      <w:r w:rsidRPr="00F70DC6">
        <w:rPr>
          <w:i/>
        </w:rPr>
        <w:t>Prunus</w:t>
      </w:r>
      <w:proofErr w:type="spellEnd"/>
      <w:r w:rsidRPr="00F70DC6">
        <w:rPr>
          <w:i/>
        </w:rPr>
        <w:t xml:space="preserve"> </w:t>
      </w:r>
      <w:proofErr w:type="spellStart"/>
      <w:r w:rsidRPr="00F70DC6">
        <w:rPr>
          <w:i/>
        </w:rPr>
        <w:t>cerasifera</w:t>
      </w:r>
      <w:proofErr w:type="spellEnd"/>
      <w:r>
        <w:rPr>
          <w:b/>
        </w:rPr>
        <w:t>)</w:t>
      </w:r>
      <w:r>
        <w:t>. Ostale sestavine sodelujoči izbere po lastni presoji.</w:t>
      </w:r>
    </w:p>
    <w:p w14:paraId="7CCEA04B" w14:textId="77777777" w:rsidR="003E4CED" w:rsidRDefault="003E4CED">
      <w:pPr>
        <w:jc w:val="both"/>
      </w:pPr>
    </w:p>
    <w:p w14:paraId="1DE86B3D" w14:textId="580BC06A" w:rsidR="003E4CED" w:rsidRPr="009255FF" w:rsidRDefault="008358D3">
      <w:pPr>
        <w:jc w:val="both"/>
      </w:pPr>
      <w:r>
        <w:t xml:space="preserve">Sodelujoči recept zapiše, pripravi jed in jo fotografira. Zapisan recept in fotografije jedi, s svojimi osebnimi podatki (ime, priimek, kraj) in podpisanim Soglasjem o pridobivanju osebnih podatkov pošlje na elektronski naslov </w:t>
      </w:r>
      <w:hyperlink r:id="rId8" w:history="1">
        <w:r w:rsidR="003F3BD2">
          <w:rPr>
            <w:rStyle w:val="Hyperlink"/>
          </w:rPr>
          <w:t>natecaj.jed@ki.si</w:t>
        </w:r>
      </w:hyperlink>
      <w:r>
        <w:t xml:space="preserve"> ali na naslov: Odsek za prehrambeno kemijo, Kemijski inštitut, Hajdrihova 19, 1000 Ljubljana, in sicer v zaprti ovojnici z oznako </w:t>
      </w:r>
      <w:r>
        <w:rPr>
          <w:b/>
        </w:rPr>
        <w:t xml:space="preserve">»NE ODPIRAJ – NATEČAJ NAJBOLJ INOVATIVNA JED IZ </w:t>
      </w:r>
      <w:r w:rsidR="00D355DC" w:rsidRPr="00D355DC">
        <w:rPr>
          <w:b/>
        </w:rPr>
        <w:t>TOPINAMBURJA IN MIRABOLANE</w:t>
      </w:r>
      <w:r>
        <w:rPr>
          <w:b/>
        </w:rPr>
        <w:t>«</w:t>
      </w:r>
      <w:r w:rsidR="00F70DC6">
        <w:t xml:space="preserve"> Zbiranje receptov se je</w:t>
      </w:r>
      <w:bookmarkStart w:id="0" w:name="_GoBack"/>
      <w:bookmarkEnd w:id="0"/>
      <w:r>
        <w:t xml:space="preserve"> začelo </w:t>
      </w:r>
      <w:r w:rsidR="00715AFA">
        <w:rPr>
          <w:b/>
        </w:rPr>
        <w:t>1</w:t>
      </w:r>
      <w:r w:rsidRPr="001E0D87">
        <w:rPr>
          <w:b/>
        </w:rPr>
        <w:t>.</w:t>
      </w:r>
      <w:r w:rsidR="007D443C" w:rsidRPr="001E0D87">
        <w:rPr>
          <w:b/>
        </w:rPr>
        <w:t xml:space="preserve"> </w:t>
      </w:r>
      <w:r w:rsidR="00715AFA">
        <w:rPr>
          <w:b/>
        </w:rPr>
        <w:t>10</w:t>
      </w:r>
      <w:r w:rsidRPr="001E0D87">
        <w:rPr>
          <w:b/>
        </w:rPr>
        <w:t>.</w:t>
      </w:r>
      <w:r w:rsidR="007D443C" w:rsidRPr="001E0D87">
        <w:rPr>
          <w:b/>
        </w:rPr>
        <w:t xml:space="preserve"> </w:t>
      </w:r>
      <w:r w:rsidRPr="001E0D87">
        <w:rPr>
          <w:b/>
        </w:rPr>
        <w:t>2018</w:t>
      </w:r>
      <w:r w:rsidRPr="009255FF">
        <w:t xml:space="preserve"> in bo trajalo do </w:t>
      </w:r>
      <w:r w:rsidRPr="009255FF">
        <w:rPr>
          <w:b/>
        </w:rPr>
        <w:t>30.</w:t>
      </w:r>
      <w:r w:rsidR="007D443C" w:rsidRPr="009255FF">
        <w:rPr>
          <w:b/>
        </w:rPr>
        <w:t xml:space="preserve"> </w:t>
      </w:r>
      <w:r w:rsidRPr="009255FF">
        <w:rPr>
          <w:b/>
        </w:rPr>
        <w:t>9.</w:t>
      </w:r>
      <w:r w:rsidR="007D443C" w:rsidRPr="009255FF">
        <w:rPr>
          <w:b/>
        </w:rPr>
        <w:t xml:space="preserve"> </w:t>
      </w:r>
      <w:r w:rsidRPr="009255FF">
        <w:rPr>
          <w:b/>
        </w:rPr>
        <w:t>201</w:t>
      </w:r>
      <w:r w:rsidR="00715AFA">
        <w:rPr>
          <w:b/>
        </w:rPr>
        <w:t>9</w:t>
      </w:r>
      <w:r w:rsidRPr="009255FF">
        <w:t>.</w:t>
      </w:r>
    </w:p>
    <w:p w14:paraId="7866BEBA" w14:textId="77777777" w:rsidR="003E4CED" w:rsidRDefault="003E4CED">
      <w:pPr>
        <w:jc w:val="both"/>
        <w:rPr>
          <w:highlight w:val="yellow"/>
        </w:rPr>
      </w:pPr>
    </w:p>
    <w:p w14:paraId="18AFCEEC" w14:textId="1E7D9E07" w:rsidR="003E4CED" w:rsidRDefault="008358D3">
      <w:pPr>
        <w:jc w:val="both"/>
      </w:pPr>
      <w:r>
        <w:t xml:space="preserve">Izmed vseh prispelih receptov bo </w:t>
      </w:r>
      <w:r>
        <w:rPr>
          <w:b/>
        </w:rPr>
        <w:t>strokovna komisija</w:t>
      </w:r>
      <w:r>
        <w:t xml:space="preserve"> izbrala najbolj inovativno jed iz topinamburja in </w:t>
      </w:r>
      <w:r w:rsidR="00D355DC">
        <w:t>mirabolane</w:t>
      </w:r>
      <w:r>
        <w:t xml:space="preserve"> na osnovi poslanih fotografij in recepta. </w:t>
      </w:r>
      <w:r>
        <w:rPr>
          <w:b/>
        </w:rPr>
        <w:t>Avtor zmagovalnega recepta prejme plaketo, zmagovalni recept pa bo predstavljen na Festivalu uporabe invazivnih tujerodnih rastlin</w:t>
      </w:r>
      <w:r w:rsidR="00715AFA">
        <w:rPr>
          <w:b/>
        </w:rPr>
        <w:t>skih vrst</w:t>
      </w:r>
      <w:r>
        <w:rPr>
          <w:b/>
        </w:rPr>
        <w:t>, ki bo oktobra 201</w:t>
      </w:r>
      <w:r w:rsidR="00715AFA">
        <w:rPr>
          <w:b/>
        </w:rPr>
        <w:t>9</w:t>
      </w:r>
      <w:r>
        <w:rPr>
          <w:b/>
        </w:rPr>
        <w:t xml:space="preserve"> v Ljubljani</w:t>
      </w:r>
      <w:r w:rsidR="00D355DC">
        <w:t>.</w:t>
      </w:r>
    </w:p>
    <w:p w14:paraId="2BA1F633" w14:textId="77777777" w:rsidR="003E4CED" w:rsidRDefault="003E4CED">
      <w:pPr>
        <w:jc w:val="both"/>
      </w:pPr>
    </w:p>
    <w:p w14:paraId="7F6EBA6C" w14:textId="77777777" w:rsidR="003E4CED" w:rsidRDefault="008358D3">
      <w:pPr>
        <w:jc w:val="both"/>
      </w:pPr>
      <w:r>
        <w:t>PRAVILA IN POGOJI SODELOVANJA</w:t>
      </w:r>
    </w:p>
    <w:p w14:paraId="78AD0267" w14:textId="77777777" w:rsidR="008F1BA0" w:rsidRDefault="008F1BA0">
      <w:pPr>
        <w:jc w:val="both"/>
      </w:pPr>
    </w:p>
    <w:p w14:paraId="55F2AE67" w14:textId="77777777" w:rsidR="003E4CED" w:rsidRDefault="008358D3">
      <w:pPr>
        <w:jc w:val="both"/>
        <w:rPr>
          <w:b/>
        </w:rPr>
      </w:pPr>
      <w:r>
        <w:rPr>
          <w:b/>
        </w:rPr>
        <w:t>Sodelovanje na natečaju</w:t>
      </w:r>
    </w:p>
    <w:p w14:paraId="5A199848" w14:textId="6DC42F3F" w:rsidR="003E4CED" w:rsidRDefault="008358D3">
      <w:pPr>
        <w:numPr>
          <w:ilvl w:val="0"/>
          <w:numId w:val="3"/>
        </w:numPr>
        <w:contextualSpacing/>
        <w:jc w:val="both"/>
      </w:pPr>
      <w:r>
        <w:t xml:space="preserve">Natečaj </w:t>
      </w:r>
      <w:r>
        <w:rPr>
          <w:rFonts w:ascii="Calibri" w:eastAsia="Calibri" w:hAnsi="Calibri" w:cs="Calibri"/>
        </w:rPr>
        <w:t>»</w:t>
      </w:r>
      <w:r>
        <w:t xml:space="preserve">Najbolj inovativna jed </w:t>
      </w:r>
      <w:r w:rsidR="004B17A7">
        <w:t>iz topinamburja in mirabolane</w:t>
      </w:r>
      <w:r>
        <w:t>« (v nadaljevanju: natečaj) organizira Odsek</w:t>
      </w:r>
      <w:r w:rsidR="005F67A1">
        <w:t xml:space="preserve"> za prehrambeno kemijo, Kemijskega </w:t>
      </w:r>
      <w:r>
        <w:t>inštitut</w:t>
      </w:r>
      <w:r w:rsidR="005F67A1">
        <w:t>a</w:t>
      </w:r>
      <w:r w:rsidR="009255FF">
        <w:t xml:space="preserve"> </w:t>
      </w:r>
      <w:r>
        <w:t>skupaj s partnerjema Mestno občino Ljubljana in Naravoslovnotehniško fakulteto</w:t>
      </w:r>
      <w:r w:rsidR="005F67A1">
        <w:t xml:space="preserve"> Univerze v Ljubljani</w:t>
      </w:r>
      <w:r w:rsidR="009255FF">
        <w:t xml:space="preserve"> </w:t>
      </w:r>
      <w:r>
        <w:t xml:space="preserve">(v nadaljevanju: organizator) v okviru projekta </w:t>
      </w:r>
      <w:r w:rsidR="00E87540">
        <w:t>APPLAUSE</w:t>
      </w:r>
      <w:r>
        <w:rPr>
          <w:rFonts w:ascii="Calibri" w:eastAsia="Calibri" w:hAnsi="Calibri" w:cs="Calibri"/>
        </w:rPr>
        <w:t>.</w:t>
      </w:r>
    </w:p>
    <w:p w14:paraId="22F3ED75" w14:textId="2858D10E" w:rsidR="003E4CED" w:rsidRDefault="008358D3">
      <w:pPr>
        <w:numPr>
          <w:ilvl w:val="0"/>
          <w:numId w:val="3"/>
        </w:numPr>
        <w:contextualSpacing/>
        <w:jc w:val="both"/>
        <w:rPr>
          <w:rFonts w:ascii="Calibri" w:eastAsia="Calibri" w:hAnsi="Calibri" w:cs="Calibri"/>
        </w:rPr>
      </w:pPr>
      <w:r>
        <w:t>Na natečaju lahko sodeluje polnoletna fizična oseba s stalnim prebivališčem v Republiki Sloveniji, ki se strinja z vsemi</w:t>
      </w:r>
      <w:r w:rsidR="004B17A7">
        <w:t xml:space="preserve"> pravili in pogoji sodelovanja.</w:t>
      </w:r>
    </w:p>
    <w:p w14:paraId="02E9592E" w14:textId="770988B1" w:rsidR="003E4CED" w:rsidRDefault="008358D3">
      <w:pPr>
        <w:numPr>
          <w:ilvl w:val="0"/>
          <w:numId w:val="3"/>
        </w:numPr>
        <w:contextualSpacing/>
        <w:jc w:val="both"/>
      </w:pPr>
      <w:r>
        <w:t xml:space="preserve">Vsak sodelujoči lahko sodeluje z največ tremi inovativnimi jedmi iz topinamburja in </w:t>
      </w:r>
      <w:r w:rsidR="004D1B64">
        <w:t>mirabolane</w:t>
      </w:r>
      <w:r>
        <w:t>.</w:t>
      </w:r>
    </w:p>
    <w:p w14:paraId="03DEF106" w14:textId="77777777" w:rsidR="003F3BD2" w:rsidRDefault="003F3BD2" w:rsidP="003F3BD2">
      <w:pPr>
        <w:ind w:left="720"/>
        <w:contextualSpacing/>
        <w:jc w:val="both"/>
      </w:pPr>
    </w:p>
    <w:p w14:paraId="5071BED4" w14:textId="77777777" w:rsidR="003E4CED" w:rsidRDefault="008358D3">
      <w:pPr>
        <w:jc w:val="both"/>
        <w:rPr>
          <w:b/>
        </w:rPr>
      </w:pPr>
      <w:r>
        <w:rPr>
          <w:b/>
        </w:rPr>
        <w:t>Postopek izbora nagrajenca</w:t>
      </w:r>
    </w:p>
    <w:p w14:paraId="36B29EDC" w14:textId="5E8BADD8" w:rsidR="003F3BD2" w:rsidRDefault="008358D3">
      <w:pPr>
        <w:numPr>
          <w:ilvl w:val="0"/>
          <w:numId w:val="2"/>
        </w:numPr>
        <w:contextualSpacing/>
        <w:jc w:val="both"/>
      </w:pPr>
      <w:r>
        <w:t>Med vsemi prejetimi recepti bo strokovna komisija izbrala recept najbolj inovativne jedi. Odločitev strokovne komisije o vseh vprašanjih v zvezi z izborom najbolj inovativne jedi in pravili je dokončna in velja za vse sodelujoče. Pritožbe in pisni ugovori niso možni.</w:t>
      </w:r>
    </w:p>
    <w:p w14:paraId="3CE955C1" w14:textId="2116D465" w:rsidR="003E4CED" w:rsidRDefault="003F3BD2" w:rsidP="003F3BD2">
      <w:r>
        <w:br w:type="page"/>
      </w:r>
    </w:p>
    <w:p w14:paraId="7D854193" w14:textId="77777777" w:rsidR="003E4CED" w:rsidRDefault="008358D3">
      <w:pPr>
        <w:jc w:val="both"/>
        <w:rPr>
          <w:b/>
        </w:rPr>
      </w:pPr>
      <w:r>
        <w:rPr>
          <w:b/>
        </w:rPr>
        <w:lastRenderedPageBreak/>
        <w:t>Zasebnost in varstvo osebnih podatkov</w:t>
      </w:r>
    </w:p>
    <w:p w14:paraId="7C319491" w14:textId="5A39F56C" w:rsidR="003E4CED" w:rsidRDefault="008358D3">
      <w:pPr>
        <w:numPr>
          <w:ilvl w:val="0"/>
          <w:numId w:val="1"/>
        </w:numPr>
        <w:contextualSpacing/>
        <w:jc w:val="both"/>
      </w:pPr>
      <w:r>
        <w:t xml:space="preserve">S sodelovanjem na natečaju avtor najbolj inovativne jedi dovoli, da se njegovi </w:t>
      </w:r>
      <w:r w:rsidR="004B68CB">
        <w:t xml:space="preserve">osebni </w:t>
      </w:r>
      <w:r>
        <w:t>podatki</w:t>
      </w:r>
      <w:r w:rsidR="004B68CB">
        <w:t xml:space="preserve"> skladno s podanim Soglasjem</w:t>
      </w:r>
      <w:r>
        <w:t xml:space="preserve"> objavijo na spletni strani projekta </w:t>
      </w:r>
      <w:r w:rsidR="00E87540">
        <w:t>APPLAUSE</w:t>
      </w:r>
      <w:r>
        <w:t xml:space="preserve"> </w:t>
      </w:r>
      <w:hyperlink r:id="rId9">
        <w:r>
          <w:rPr>
            <w:color w:val="1155CC"/>
            <w:u w:val="single"/>
          </w:rPr>
          <w:t>https://www.ljubljana.si/sl/applause/</w:t>
        </w:r>
      </w:hyperlink>
      <w:r>
        <w:t>, v elektronski izdaji receptov in v tiskovinah za potrebe projekta A</w:t>
      </w:r>
      <w:r w:rsidR="00E87540">
        <w:t>PPLAUSE</w:t>
      </w:r>
      <w:r>
        <w:t>.</w:t>
      </w:r>
    </w:p>
    <w:p w14:paraId="151D7BBC" w14:textId="57F6B07E" w:rsidR="003E4CED" w:rsidRDefault="008358D3">
      <w:pPr>
        <w:numPr>
          <w:ilvl w:val="0"/>
          <w:numId w:val="1"/>
        </w:numPr>
        <w:contextualSpacing/>
        <w:jc w:val="both"/>
      </w:pPr>
      <w:r>
        <w:t xml:space="preserve">Organizator si pridružuje pravico, da v tiskanih in elektronskih medijih objavi </w:t>
      </w:r>
      <w:r w:rsidR="004B68CB">
        <w:t xml:space="preserve">recept, </w:t>
      </w:r>
      <w:r>
        <w:t>ime</w:t>
      </w:r>
      <w:r w:rsidR="003B0FAB">
        <w:t xml:space="preserve"> in kraj </w:t>
      </w:r>
      <w:r>
        <w:t>avtorja najbolj inovativne jedi</w:t>
      </w:r>
      <w:r w:rsidR="00D747FC">
        <w:t xml:space="preserve"> ter ostale podatke glede na Soglasje avtorja: priimek, fotografije in posnetek.</w:t>
      </w:r>
    </w:p>
    <w:p w14:paraId="272094EB" w14:textId="77777777" w:rsidR="003E4CED" w:rsidRDefault="008358D3">
      <w:pPr>
        <w:numPr>
          <w:ilvl w:val="0"/>
          <w:numId w:val="1"/>
        </w:numPr>
        <w:contextualSpacing/>
        <w:jc w:val="both"/>
      </w:pPr>
      <w:r>
        <w:t xml:space="preserve">Organizator natečaja se zavezuje, da bo pridobljene osebne podatke varoval v skladu z Zakonom o varstvu osebnih podatkov in da jih ne bo posredoval tretjim osebam. </w:t>
      </w:r>
    </w:p>
    <w:p w14:paraId="27FDC900" w14:textId="707CA327" w:rsidR="003E4CED" w:rsidRDefault="00D747FC">
      <w:pPr>
        <w:numPr>
          <w:ilvl w:val="0"/>
          <w:numId w:val="1"/>
        </w:numPr>
        <w:contextualSpacing/>
        <w:jc w:val="both"/>
      </w:pPr>
      <w:r>
        <w:t>Pogoj za sodelovanje na natečaju je s strani avtorja</w:t>
      </w:r>
      <w:r w:rsidR="00172F11">
        <w:t xml:space="preserve"> podpisano</w:t>
      </w:r>
      <w:r w:rsidR="008358D3">
        <w:t xml:space="preserve"> Soglasje o pridobivanju osebnih podatkov, s katerim</w:t>
      </w:r>
      <w:r w:rsidR="00172F11">
        <w:t xml:space="preserve"> avtor opredeli, kateri</w:t>
      </w:r>
      <w:r w:rsidR="008358D3">
        <w:t xml:space="preserve"> njegovi osebni podatki </w:t>
      </w:r>
      <w:r w:rsidR="00172F11">
        <w:t xml:space="preserve">se lahko </w:t>
      </w:r>
      <w:r w:rsidR="008358D3">
        <w:t xml:space="preserve">uporabljajo za potrebe projekta </w:t>
      </w:r>
      <w:r w:rsidR="00E87540">
        <w:t>APPLAUSE</w:t>
      </w:r>
      <w:r w:rsidR="008358D3">
        <w:t>.</w:t>
      </w:r>
    </w:p>
    <w:p w14:paraId="0CFE6619" w14:textId="4262387D" w:rsidR="003E4CED" w:rsidRDefault="008358D3" w:rsidP="00B50D12">
      <w:pPr>
        <w:numPr>
          <w:ilvl w:val="0"/>
          <w:numId w:val="1"/>
        </w:numPr>
        <w:contextualSpacing/>
        <w:jc w:val="both"/>
      </w:pPr>
      <w:r>
        <w:t>Posredovane osebne podatke sodelujočih bo organizator obdeloval v skladu s Splošno uredbo o varstvu osebnih podatkov (GDPR) in nacionalno zakonodajo s področja varstva osebnih podatkov. Osebni podatki sodelujočih bo organizator uporabljal zgolj toliko časa, kolikor je potrebno za dosego namena, za katerega so bili zbrani.</w:t>
      </w:r>
    </w:p>
    <w:sectPr w:rsidR="003E4CED" w:rsidSect="00202568">
      <w:headerReference w:type="first" r:id="rId10"/>
      <w:pgSz w:w="11909" w:h="16834"/>
      <w:pgMar w:top="1440" w:right="1440" w:bottom="1440" w:left="1440" w:header="567" w:footer="708" w:gutter="0"/>
      <w:pgNumType w:start="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FA2AD9" w14:textId="77777777" w:rsidR="006E35A5" w:rsidRDefault="006E35A5" w:rsidP="00E17371">
      <w:pPr>
        <w:spacing w:line="240" w:lineRule="auto"/>
      </w:pPr>
      <w:r>
        <w:separator/>
      </w:r>
    </w:p>
  </w:endnote>
  <w:endnote w:type="continuationSeparator" w:id="0">
    <w:p w14:paraId="513BD370" w14:textId="77777777" w:rsidR="006E35A5" w:rsidRDefault="006E35A5" w:rsidP="00E173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5293B6" w14:textId="77777777" w:rsidR="006E35A5" w:rsidRDefault="006E35A5" w:rsidP="00E17371">
      <w:pPr>
        <w:spacing w:line="240" w:lineRule="auto"/>
      </w:pPr>
      <w:r>
        <w:separator/>
      </w:r>
    </w:p>
  </w:footnote>
  <w:footnote w:type="continuationSeparator" w:id="0">
    <w:p w14:paraId="01FA73D6" w14:textId="77777777" w:rsidR="006E35A5" w:rsidRDefault="006E35A5" w:rsidP="00E1737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CFB93F" w14:textId="547EFCB8" w:rsidR="00E17371" w:rsidRDefault="007E0C92">
    <w:pPr>
      <w:pStyle w:val="Header"/>
    </w:pPr>
    <w:r>
      <w:rPr>
        <w:noProof/>
      </w:rPr>
      <w:drawing>
        <wp:inline distT="0" distB="0" distL="0" distR="0" wp14:anchorId="4A47A8C9" wp14:editId="66D6AE2B">
          <wp:extent cx="1359467" cy="59200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I krat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6950" cy="5952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50A2D">
      <w:rPr>
        <w:noProof/>
      </w:rPr>
      <w:drawing>
        <wp:inline distT="0" distB="0" distL="0" distR="0" wp14:anchorId="35CED079" wp14:editId="38426A4F">
          <wp:extent cx="1064526" cy="743480"/>
          <wp:effectExtent l="0" t="0" r="254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TF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080" b="15078"/>
                  <a:stretch/>
                </pic:blipFill>
                <pic:spPr bwMode="auto">
                  <a:xfrm>
                    <a:off x="0" y="0"/>
                    <a:ext cx="1068073" cy="7459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2F441A">
      <w:rPr>
        <w:noProof/>
      </w:rPr>
      <w:t xml:space="preserve">     </w:t>
    </w:r>
    <w:r w:rsidR="00550A2D">
      <w:rPr>
        <w:noProof/>
      </w:rPr>
      <w:drawing>
        <wp:inline distT="0" distB="0" distL="0" distR="0" wp14:anchorId="47BE30DF" wp14:editId="6E522689">
          <wp:extent cx="945483" cy="655093"/>
          <wp:effectExtent l="0" t="0" r="762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L logotip SLO_mali_1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0091" cy="6652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F441A">
      <w:rPr>
        <w:noProof/>
      </w:rPr>
      <w:t xml:space="preserve">     </w:t>
    </w:r>
    <w:r w:rsidR="00550A2D">
      <w:rPr>
        <w:noProof/>
      </w:rPr>
      <w:drawing>
        <wp:inline distT="0" distB="0" distL="0" distR="0" wp14:anchorId="7288DCF2" wp14:editId="3E649697">
          <wp:extent cx="1098645" cy="544819"/>
          <wp:effectExtent l="0" t="0" r="6350" b="825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IA logo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4235" cy="552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F441A">
      <w:rPr>
        <w:noProof/>
      </w:rPr>
      <w:t xml:space="preserve">   </w:t>
    </w:r>
    <w:r w:rsidR="00550A2D">
      <w:rPr>
        <w:noProof/>
      </w:rPr>
      <w:drawing>
        <wp:inline distT="0" distB="0" distL="0" distR="0" wp14:anchorId="2AE0DBC4" wp14:editId="14089195">
          <wp:extent cx="682388" cy="592601"/>
          <wp:effectExtent l="0" t="0" r="381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 ERDF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906" cy="5939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9038E6"/>
    <w:multiLevelType w:val="multilevel"/>
    <w:tmpl w:val="374CA7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92B5692"/>
    <w:multiLevelType w:val="multilevel"/>
    <w:tmpl w:val="B52271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A416116"/>
    <w:multiLevelType w:val="multilevel"/>
    <w:tmpl w:val="A01A83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CED"/>
    <w:rsid w:val="000143DD"/>
    <w:rsid w:val="000602F4"/>
    <w:rsid w:val="000D0BE3"/>
    <w:rsid w:val="00172F11"/>
    <w:rsid w:val="001D31AB"/>
    <w:rsid w:val="001E0D87"/>
    <w:rsid w:val="00202568"/>
    <w:rsid w:val="002E6B82"/>
    <w:rsid w:val="002F0734"/>
    <w:rsid w:val="002F441A"/>
    <w:rsid w:val="00334905"/>
    <w:rsid w:val="003B0FAB"/>
    <w:rsid w:val="003E4CED"/>
    <w:rsid w:val="003F3BD2"/>
    <w:rsid w:val="00411B5E"/>
    <w:rsid w:val="004A62C7"/>
    <w:rsid w:val="004B17A7"/>
    <w:rsid w:val="004B68CB"/>
    <w:rsid w:val="004D1B64"/>
    <w:rsid w:val="004E6D5C"/>
    <w:rsid w:val="004F5E1F"/>
    <w:rsid w:val="0051050F"/>
    <w:rsid w:val="00550A2D"/>
    <w:rsid w:val="005F67A1"/>
    <w:rsid w:val="006448F8"/>
    <w:rsid w:val="00664688"/>
    <w:rsid w:val="00683BA9"/>
    <w:rsid w:val="006E35A5"/>
    <w:rsid w:val="006E37F9"/>
    <w:rsid w:val="00715AFA"/>
    <w:rsid w:val="007967B6"/>
    <w:rsid w:val="007D443C"/>
    <w:rsid w:val="007E0C92"/>
    <w:rsid w:val="00834A34"/>
    <w:rsid w:val="008358D3"/>
    <w:rsid w:val="00890F81"/>
    <w:rsid w:val="008F1BA0"/>
    <w:rsid w:val="009255FF"/>
    <w:rsid w:val="0093648C"/>
    <w:rsid w:val="009D353A"/>
    <w:rsid w:val="00B50D12"/>
    <w:rsid w:val="00C305C9"/>
    <w:rsid w:val="00C55E34"/>
    <w:rsid w:val="00CE6B16"/>
    <w:rsid w:val="00D355DC"/>
    <w:rsid w:val="00D52B3F"/>
    <w:rsid w:val="00D747FC"/>
    <w:rsid w:val="00E17371"/>
    <w:rsid w:val="00E87540"/>
    <w:rsid w:val="00F70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C9345D5"/>
  <w15:docId w15:val="{A3BB5BE1-B612-470E-8A5B-ED0EAC7DA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sl-SI" w:eastAsia="sl-S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CommentReference">
    <w:name w:val="annotation reference"/>
    <w:basedOn w:val="DefaultParagraphFont"/>
    <w:uiPriority w:val="99"/>
    <w:semiHidden/>
    <w:unhideWhenUsed/>
    <w:rsid w:val="00411B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11B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11B5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1B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1B5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1B5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B5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17371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7371"/>
  </w:style>
  <w:style w:type="paragraph" w:styleId="Footer">
    <w:name w:val="footer"/>
    <w:basedOn w:val="Normal"/>
    <w:link w:val="FooterChar"/>
    <w:uiPriority w:val="99"/>
    <w:unhideWhenUsed/>
    <w:rsid w:val="00E17371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7371"/>
  </w:style>
  <w:style w:type="character" w:styleId="Hyperlink">
    <w:name w:val="Hyperlink"/>
    <w:basedOn w:val="DefaultParagraphFont"/>
    <w:uiPriority w:val="99"/>
    <w:semiHidden/>
    <w:unhideWhenUsed/>
    <w:rsid w:val="003F3BD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tecaj.jed@ki.s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ljubljana.si/sl/applause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9DFF-81C5-478B-BFDE-56A6414D6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565</Words>
  <Characters>3223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 Glavnik</dc:creator>
  <cp:lastModifiedBy>Jana Stanič</cp:lastModifiedBy>
  <cp:revision>2</cp:revision>
  <cp:lastPrinted>2018-06-26T12:57:00Z</cp:lastPrinted>
  <dcterms:created xsi:type="dcterms:W3CDTF">2019-03-07T10:18:00Z</dcterms:created>
  <dcterms:modified xsi:type="dcterms:W3CDTF">2019-03-07T10:18:00Z</dcterms:modified>
</cp:coreProperties>
</file>