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80" w:rsidRPr="00176A29" w:rsidRDefault="00534892" w:rsidP="00534892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76A29">
        <w:rPr>
          <w:rFonts w:ascii="Garamond" w:hAnsi="Garamond"/>
          <w:b/>
          <w:sz w:val="24"/>
          <w:szCs w:val="24"/>
        </w:rPr>
        <w:t xml:space="preserve">Usposabljanje študentov za varno delo </w:t>
      </w:r>
    </w:p>
    <w:p w:rsidR="00534892" w:rsidRDefault="00534892" w:rsidP="00534892">
      <w:pPr>
        <w:spacing w:after="0" w:line="240" w:lineRule="auto"/>
      </w:pPr>
    </w:p>
    <w:p w:rsidR="00534892" w:rsidRPr="00176A29" w:rsidRDefault="00534892" w:rsidP="00675C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76A29">
        <w:rPr>
          <w:rFonts w:ascii="Garamond" w:hAnsi="Garamond"/>
          <w:sz w:val="24"/>
          <w:szCs w:val="24"/>
        </w:rPr>
        <w:t>Vsi študenti in študentke, ki na UL FKKT opravlja</w:t>
      </w:r>
      <w:r w:rsidR="00B276C8" w:rsidRPr="00176A29">
        <w:rPr>
          <w:rFonts w:ascii="Garamond" w:hAnsi="Garamond"/>
          <w:sz w:val="24"/>
          <w:szCs w:val="24"/>
        </w:rPr>
        <w:t>te</w:t>
      </w:r>
      <w:r w:rsidRPr="00176A29">
        <w:rPr>
          <w:rFonts w:ascii="Garamond" w:hAnsi="Garamond"/>
          <w:sz w:val="24"/>
          <w:szCs w:val="24"/>
        </w:rPr>
        <w:t xml:space="preserve"> delo v laboratoriju (laboratorijske vaje, raziskovalno delo ali drugo delo v laboratoriju), mora</w:t>
      </w:r>
      <w:r w:rsidR="00B276C8" w:rsidRPr="00176A29">
        <w:rPr>
          <w:rFonts w:ascii="Garamond" w:hAnsi="Garamond"/>
          <w:sz w:val="24"/>
          <w:szCs w:val="24"/>
        </w:rPr>
        <w:t>te</w:t>
      </w:r>
      <w:r w:rsidRPr="00176A29">
        <w:rPr>
          <w:rFonts w:ascii="Garamond" w:hAnsi="Garamond"/>
          <w:sz w:val="24"/>
          <w:szCs w:val="24"/>
        </w:rPr>
        <w:t xml:space="preserve"> pred vstopom v laboratorij opraviti usposabljanje za varno delo (v nadaljevanju: usposabljanje).</w:t>
      </w:r>
    </w:p>
    <w:p w:rsidR="00534892" w:rsidRPr="00176A29" w:rsidRDefault="00534892" w:rsidP="00675C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76A29">
        <w:rPr>
          <w:rFonts w:ascii="Garamond" w:hAnsi="Garamond"/>
          <w:sz w:val="24"/>
          <w:szCs w:val="24"/>
        </w:rPr>
        <w:t xml:space="preserve">Petek, </w:t>
      </w:r>
      <w:r w:rsidR="00B276C8" w:rsidRPr="00176A29">
        <w:rPr>
          <w:rFonts w:ascii="Garamond" w:hAnsi="Garamond"/>
          <w:sz w:val="24"/>
          <w:szCs w:val="24"/>
        </w:rPr>
        <w:t>1. 10. 2021</w:t>
      </w:r>
      <w:r w:rsidRPr="00176A29">
        <w:rPr>
          <w:rFonts w:ascii="Garamond" w:hAnsi="Garamond"/>
          <w:sz w:val="24"/>
          <w:szCs w:val="24"/>
        </w:rPr>
        <w:t xml:space="preserve"> je namenjen usposabljanju, zato ta dan ni predavanj. Usposabljanje bo potekalo v treh delih:</w:t>
      </w:r>
    </w:p>
    <w:p w:rsidR="00B276C8" w:rsidRPr="00176A29" w:rsidRDefault="00B276C8" w:rsidP="00675C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34892" w:rsidRPr="00176A29" w:rsidRDefault="00534892" w:rsidP="00675C4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76A29">
        <w:rPr>
          <w:rFonts w:ascii="Garamond" w:hAnsi="Garamond"/>
          <w:sz w:val="24"/>
          <w:szCs w:val="24"/>
        </w:rPr>
        <w:t xml:space="preserve">Predavanje </w:t>
      </w:r>
    </w:p>
    <w:p w:rsidR="00B20AA0" w:rsidRPr="00176A29" w:rsidRDefault="00B276C8" w:rsidP="00675C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76A29">
        <w:rPr>
          <w:rFonts w:ascii="Garamond" w:hAnsi="Garamond"/>
          <w:sz w:val="24"/>
          <w:szCs w:val="24"/>
        </w:rPr>
        <w:t>poteka</w:t>
      </w:r>
      <w:r w:rsidR="00534892" w:rsidRPr="00176A29">
        <w:rPr>
          <w:rFonts w:ascii="Garamond" w:hAnsi="Garamond"/>
          <w:sz w:val="24"/>
          <w:szCs w:val="24"/>
        </w:rPr>
        <w:t xml:space="preserve"> na daljavo, ločeno za posamezen letnik. Povezave do </w:t>
      </w:r>
      <w:r w:rsidRPr="00176A29">
        <w:rPr>
          <w:rFonts w:ascii="Garamond" w:hAnsi="Garamond"/>
          <w:sz w:val="24"/>
          <w:szCs w:val="24"/>
        </w:rPr>
        <w:t xml:space="preserve">posnetka </w:t>
      </w:r>
      <w:r w:rsidR="00534892" w:rsidRPr="00176A29">
        <w:rPr>
          <w:rFonts w:ascii="Garamond" w:hAnsi="Garamond"/>
          <w:sz w:val="24"/>
          <w:szCs w:val="24"/>
        </w:rPr>
        <w:t xml:space="preserve">predavanj bodo aktivne v petek, </w:t>
      </w:r>
      <w:r w:rsidR="00675C44" w:rsidRPr="00176A29">
        <w:rPr>
          <w:rFonts w:ascii="Garamond" w:hAnsi="Garamond"/>
          <w:sz w:val="24"/>
          <w:szCs w:val="24"/>
        </w:rPr>
        <w:t>1. 10. 2021, od</w:t>
      </w:r>
      <w:r w:rsidR="00534892" w:rsidRPr="00176A29">
        <w:rPr>
          <w:rFonts w:ascii="Garamond" w:hAnsi="Garamond"/>
          <w:sz w:val="24"/>
          <w:szCs w:val="24"/>
        </w:rPr>
        <w:t xml:space="preserve"> 9. ure dalje</w:t>
      </w:r>
      <w:r w:rsidR="00B20AA0" w:rsidRPr="00176A29">
        <w:rPr>
          <w:rFonts w:ascii="Garamond" w:hAnsi="Garamond"/>
          <w:sz w:val="24"/>
          <w:szCs w:val="24"/>
        </w:rPr>
        <w:t xml:space="preserve"> na spletni strani: </w:t>
      </w:r>
      <w:hyperlink r:id="rId5" w:history="1">
        <w:r w:rsidR="00B20AA0" w:rsidRPr="00176A29">
          <w:rPr>
            <w:rStyle w:val="Hiperpovezava"/>
            <w:rFonts w:ascii="Garamond" w:hAnsi="Garamond"/>
            <w:sz w:val="24"/>
            <w:szCs w:val="24"/>
          </w:rPr>
          <w:t>https://www.fkkt.uni-lj.si/sl/studij/varnost-in-zdravje-pri-delu-za-studente/#c800</w:t>
        </w:r>
      </w:hyperlink>
      <w:r w:rsidR="00B20AA0" w:rsidRPr="00176A29">
        <w:rPr>
          <w:rFonts w:ascii="Garamond" w:hAnsi="Garamond"/>
          <w:sz w:val="24"/>
          <w:szCs w:val="24"/>
        </w:rPr>
        <w:t xml:space="preserve">. </w:t>
      </w:r>
    </w:p>
    <w:p w:rsidR="00534892" w:rsidRPr="00176A29" w:rsidRDefault="00B20AA0" w:rsidP="00675C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76A29">
        <w:rPr>
          <w:rFonts w:ascii="Garamond" w:hAnsi="Garamond"/>
          <w:sz w:val="24"/>
          <w:szCs w:val="24"/>
        </w:rPr>
        <w:t xml:space="preserve">Izberete si predavanje za letnik, v katerega ste vpisani. </w:t>
      </w:r>
      <w:r w:rsidR="00675C44">
        <w:rPr>
          <w:rFonts w:ascii="Garamond" w:hAnsi="Garamond"/>
          <w:sz w:val="24"/>
          <w:szCs w:val="24"/>
        </w:rPr>
        <w:t>Za študente</w:t>
      </w:r>
      <w:r w:rsidRPr="00176A29">
        <w:rPr>
          <w:rFonts w:ascii="Garamond" w:hAnsi="Garamond"/>
          <w:sz w:val="24"/>
          <w:szCs w:val="24"/>
        </w:rPr>
        <w:t xml:space="preserve"> 1. in 2. letnika magistrskega študijskega programa </w:t>
      </w:r>
      <w:r w:rsidR="00675C44">
        <w:rPr>
          <w:rFonts w:ascii="Garamond" w:hAnsi="Garamond"/>
          <w:sz w:val="24"/>
          <w:szCs w:val="24"/>
        </w:rPr>
        <w:t>je</w:t>
      </w:r>
      <w:r w:rsidRPr="00176A29">
        <w:rPr>
          <w:rFonts w:ascii="Garamond" w:hAnsi="Garamond"/>
          <w:sz w:val="24"/>
          <w:szCs w:val="24"/>
        </w:rPr>
        <w:t xml:space="preserve"> </w:t>
      </w:r>
      <w:r w:rsidR="00B276C8" w:rsidRPr="00176A29">
        <w:rPr>
          <w:rFonts w:ascii="Garamond" w:hAnsi="Garamond"/>
          <w:sz w:val="24"/>
          <w:szCs w:val="24"/>
        </w:rPr>
        <w:t>isto</w:t>
      </w:r>
      <w:r w:rsidRPr="00176A29">
        <w:rPr>
          <w:rFonts w:ascii="Garamond" w:hAnsi="Garamond"/>
          <w:sz w:val="24"/>
          <w:szCs w:val="24"/>
        </w:rPr>
        <w:t xml:space="preserve"> predavanje. Študenti drugih fakultet, ki usposabljanje opravljate prvič (ne glede na letnik in stopnjo), si ogledate predavanje za 1. letnik univerzitetnega študijskega programa.</w:t>
      </w:r>
    </w:p>
    <w:p w:rsidR="00534892" w:rsidRPr="00176A29" w:rsidRDefault="00534892" w:rsidP="00675C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34892" w:rsidRPr="00176A29" w:rsidRDefault="00534892" w:rsidP="00675C4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76A29">
        <w:rPr>
          <w:rFonts w:ascii="Garamond" w:hAnsi="Garamond"/>
          <w:sz w:val="24"/>
          <w:szCs w:val="24"/>
        </w:rPr>
        <w:t xml:space="preserve">Reševanje testnih vprašanj </w:t>
      </w:r>
    </w:p>
    <w:p w:rsidR="00B20AA0" w:rsidRPr="00176A29" w:rsidRDefault="00B20AA0" w:rsidP="00675C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76A29">
        <w:rPr>
          <w:rFonts w:ascii="Garamond" w:hAnsi="Garamond"/>
          <w:sz w:val="24"/>
          <w:szCs w:val="24"/>
        </w:rPr>
        <w:t xml:space="preserve">Po ogledu predavanja si </w:t>
      </w:r>
      <w:r w:rsidR="00B276C8" w:rsidRPr="00176A29">
        <w:rPr>
          <w:rFonts w:ascii="Garamond" w:hAnsi="Garamond"/>
          <w:sz w:val="24"/>
          <w:szCs w:val="24"/>
        </w:rPr>
        <w:t>preberete</w:t>
      </w:r>
      <w:r w:rsidRPr="00176A29">
        <w:rPr>
          <w:rFonts w:ascii="Garamond" w:hAnsi="Garamond"/>
          <w:sz w:val="24"/>
          <w:szCs w:val="24"/>
        </w:rPr>
        <w:t xml:space="preserve"> gradivo</w:t>
      </w:r>
      <w:r w:rsidR="00B276C8" w:rsidRPr="00176A29">
        <w:rPr>
          <w:rFonts w:ascii="Garamond" w:hAnsi="Garamond"/>
          <w:sz w:val="24"/>
          <w:szCs w:val="24"/>
        </w:rPr>
        <w:t>. T</w:t>
      </w:r>
      <w:r w:rsidRPr="00176A29">
        <w:rPr>
          <w:rFonts w:ascii="Garamond" w:hAnsi="Garamond"/>
          <w:sz w:val="24"/>
          <w:szCs w:val="24"/>
        </w:rPr>
        <w:t xml:space="preserve">estna vprašanja </w:t>
      </w:r>
      <w:r w:rsidR="00B276C8" w:rsidRPr="00176A29">
        <w:rPr>
          <w:rFonts w:ascii="Garamond" w:hAnsi="Garamond"/>
          <w:sz w:val="24"/>
          <w:szCs w:val="24"/>
        </w:rPr>
        <w:t xml:space="preserve">boste </w:t>
      </w:r>
      <w:r w:rsidRPr="00176A29">
        <w:rPr>
          <w:rFonts w:ascii="Garamond" w:hAnsi="Garamond"/>
          <w:sz w:val="24"/>
          <w:szCs w:val="24"/>
        </w:rPr>
        <w:t xml:space="preserve">reševali v spletni učilnici </w:t>
      </w:r>
      <w:hyperlink r:id="rId6" w:history="1">
        <w:r w:rsidRPr="00176A29">
          <w:rPr>
            <w:rStyle w:val="Hiperpovezava"/>
            <w:rFonts w:ascii="Garamond" w:hAnsi="Garamond"/>
            <w:sz w:val="24"/>
            <w:szCs w:val="24"/>
          </w:rPr>
          <w:t>https://ucilnica.fkkt.uni-lj.si/</w:t>
        </w:r>
      </w:hyperlink>
      <w:r w:rsidRPr="00176A29">
        <w:rPr>
          <w:rFonts w:ascii="Garamond" w:hAnsi="Garamond"/>
          <w:sz w:val="24"/>
          <w:szCs w:val="24"/>
        </w:rPr>
        <w:t xml:space="preserve">. Podrobna navodila za dostop do spletne učilnice so na posnetku predavanja. </w:t>
      </w:r>
    </w:p>
    <w:p w:rsidR="00B20AA0" w:rsidRPr="00176A29" w:rsidRDefault="00B20AA0" w:rsidP="00675C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34892" w:rsidRPr="00176A29" w:rsidRDefault="00534892" w:rsidP="00675C4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76A29">
        <w:rPr>
          <w:rFonts w:ascii="Garamond" w:hAnsi="Garamond"/>
          <w:sz w:val="24"/>
          <w:szCs w:val="24"/>
        </w:rPr>
        <w:t>Podpis izjave</w:t>
      </w:r>
    </w:p>
    <w:p w:rsidR="00534892" w:rsidRPr="00176A29" w:rsidRDefault="00B276C8" w:rsidP="00675C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76A29">
        <w:rPr>
          <w:rFonts w:ascii="Garamond" w:hAnsi="Garamond"/>
          <w:sz w:val="24"/>
          <w:szCs w:val="24"/>
        </w:rPr>
        <w:t>Po uspešno rešenih testnih vprašanjih se vam odpre Izjava, katero pred podpisom natančn</w:t>
      </w:r>
      <w:r w:rsidR="00EC0B0D">
        <w:rPr>
          <w:rFonts w:ascii="Garamond" w:hAnsi="Garamond"/>
          <w:sz w:val="24"/>
          <w:szCs w:val="24"/>
        </w:rPr>
        <w:t>o</w:t>
      </w:r>
      <w:r w:rsidRPr="00176A29">
        <w:rPr>
          <w:rFonts w:ascii="Garamond" w:hAnsi="Garamond"/>
          <w:sz w:val="24"/>
          <w:szCs w:val="24"/>
        </w:rPr>
        <w:t xml:space="preserve"> preberite. Izjavo izpolnite, digitalno podpišite in naložite v spletno učilnico. </w:t>
      </w:r>
    </w:p>
    <w:p w:rsidR="00B276C8" w:rsidRPr="00176A29" w:rsidRDefault="00B276C8" w:rsidP="00675C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76A29" w:rsidRDefault="00176A29" w:rsidP="00675C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276C8" w:rsidRPr="00791A06" w:rsidRDefault="00B276C8" w:rsidP="00675C44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791A06">
        <w:rPr>
          <w:rFonts w:ascii="Garamond" w:hAnsi="Garamond"/>
          <w:sz w:val="24"/>
          <w:szCs w:val="24"/>
          <w:u w:val="single"/>
        </w:rPr>
        <w:t xml:space="preserve">Uspešno rešen test in podpis izjave sta pogoj za </w:t>
      </w:r>
      <w:r w:rsidR="00176A29" w:rsidRPr="00791A06">
        <w:rPr>
          <w:rFonts w:ascii="Garamond" w:hAnsi="Garamond"/>
          <w:sz w:val="24"/>
          <w:szCs w:val="24"/>
          <w:u w:val="single"/>
        </w:rPr>
        <w:t>začetek</w:t>
      </w:r>
      <w:r w:rsidRPr="00791A06">
        <w:rPr>
          <w:rFonts w:ascii="Garamond" w:hAnsi="Garamond"/>
          <w:sz w:val="24"/>
          <w:szCs w:val="24"/>
          <w:u w:val="single"/>
        </w:rPr>
        <w:t xml:space="preserve"> dela v laboratoriju.</w:t>
      </w:r>
    </w:p>
    <w:p w:rsidR="00B276C8" w:rsidRPr="00176A29" w:rsidRDefault="00B276C8" w:rsidP="00675C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76A29" w:rsidRDefault="00176A29" w:rsidP="00675C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276C8" w:rsidRPr="00176A29" w:rsidRDefault="00B276C8" w:rsidP="00675C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76A29">
        <w:rPr>
          <w:rFonts w:ascii="Garamond" w:hAnsi="Garamond"/>
          <w:sz w:val="24"/>
          <w:szCs w:val="24"/>
        </w:rPr>
        <w:t>Želim vam</w:t>
      </w:r>
      <w:r w:rsidR="00176A29" w:rsidRPr="00176A29">
        <w:rPr>
          <w:rFonts w:ascii="Garamond" w:hAnsi="Garamond"/>
          <w:sz w:val="24"/>
          <w:szCs w:val="24"/>
        </w:rPr>
        <w:t xml:space="preserve"> zdravo,</w:t>
      </w:r>
      <w:r w:rsidRPr="00176A29">
        <w:rPr>
          <w:rFonts w:ascii="Garamond" w:hAnsi="Garamond"/>
          <w:sz w:val="24"/>
          <w:szCs w:val="24"/>
        </w:rPr>
        <w:t xml:space="preserve"> </w:t>
      </w:r>
      <w:r w:rsidR="00176A29" w:rsidRPr="00176A29">
        <w:rPr>
          <w:rFonts w:ascii="Garamond" w:hAnsi="Garamond"/>
          <w:sz w:val="24"/>
          <w:szCs w:val="24"/>
        </w:rPr>
        <w:t>varno in uspešno študijsko leto.</w:t>
      </w:r>
    </w:p>
    <w:p w:rsidR="00176A29" w:rsidRPr="00176A29" w:rsidRDefault="00176A29" w:rsidP="00675C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76A29" w:rsidRDefault="00176A29" w:rsidP="00675C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76A29" w:rsidRPr="00176A29" w:rsidRDefault="00176A29" w:rsidP="00675C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76A29">
        <w:rPr>
          <w:rFonts w:ascii="Garamond" w:hAnsi="Garamond"/>
          <w:sz w:val="24"/>
          <w:szCs w:val="24"/>
        </w:rPr>
        <w:t>Dominika Slabajna</w:t>
      </w:r>
    </w:p>
    <w:p w:rsidR="00176A29" w:rsidRPr="00176A29" w:rsidRDefault="00176A29" w:rsidP="00675C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76A29">
        <w:rPr>
          <w:rFonts w:ascii="Garamond" w:hAnsi="Garamond"/>
          <w:sz w:val="24"/>
          <w:szCs w:val="24"/>
        </w:rPr>
        <w:t>Vodja Službe za varstvo pri delu</w:t>
      </w:r>
    </w:p>
    <w:p w:rsidR="00B276C8" w:rsidRPr="00176A29" w:rsidRDefault="00B276C8" w:rsidP="0053489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276C8" w:rsidRPr="00176A29" w:rsidRDefault="00B276C8" w:rsidP="00534892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B276C8" w:rsidRPr="0017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63D6"/>
    <w:multiLevelType w:val="hybridMultilevel"/>
    <w:tmpl w:val="43AEBB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92"/>
    <w:rsid w:val="000548CB"/>
    <w:rsid w:val="00176A29"/>
    <w:rsid w:val="003D5489"/>
    <w:rsid w:val="00534892"/>
    <w:rsid w:val="00593C6A"/>
    <w:rsid w:val="00675C44"/>
    <w:rsid w:val="00791A06"/>
    <w:rsid w:val="007947D7"/>
    <w:rsid w:val="00B20AA0"/>
    <w:rsid w:val="00B276C8"/>
    <w:rsid w:val="00E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446D"/>
  <w15:chartTrackingRefBased/>
  <w15:docId w15:val="{B49DD596-05FF-47C9-99D4-72F8A264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489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20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lnica.fkkt.uni-lj.si/" TargetMode="External"/><Relationship Id="rId5" Type="http://schemas.openxmlformats.org/officeDocument/2006/relationships/hyperlink" Target="https://www.fkkt.uni-lj.si/sl/studij/varnost-in-zdravje-pri-delu-za-studente/#c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Slabajna, Dominika</dc:creator>
  <cp:keywords/>
  <dc:description/>
  <cp:lastModifiedBy>Slabajna, Dominika</cp:lastModifiedBy>
  <cp:revision>2</cp:revision>
  <dcterms:created xsi:type="dcterms:W3CDTF">2021-09-27T05:53:00Z</dcterms:created>
  <dcterms:modified xsi:type="dcterms:W3CDTF">2021-09-27T08:03:00Z</dcterms:modified>
</cp:coreProperties>
</file>