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4426" w14:textId="77777777" w:rsidR="001B79C1" w:rsidRDefault="001B79C1" w:rsidP="001B79C1">
      <w:pPr>
        <w:jc w:val="center"/>
        <w:rPr>
          <w:b/>
          <w:bCs/>
          <w:i/>
          <w:sz w:val="28"/>
          <w:szCs w:val="20"/>
          <w:lang w:val="en-GB"/>
        </w:rPr>
      </w:pPr>
    </w:p>
    <w:p w14:paraId="5A50C449" w14:textId="77777777" w:rsidR="001B79C1" w:rsidRDefault="001B79C1" w:rsidP="001B79C1">
      <w:pPr>
        <w:jc w:val="center"/>
        <w:rPr>
          <w:b/>
          <w:bCs/>
          <w:i/>
          <w:sz w:val="32"/>
          <w:lang w:val="en-GB"/>
        </w:rPr>
      </w:pPr>
    </w:p>
    <w:p w14:paraId="68EE04C1" w14:textId="77777777" w:rsidR="001B79C1" w:rsidRDefault="001B79C1" w:rsidP="001B79C1">
      <w:pPr>
        <w:jc w:val="center"/>
        <w:rPr>
          <w:b/>
          <w:bCs/>
          <w:color w:val="141A4D"/>
          <w:sz w:val="32"/>
          <w:lang w:val="en-GB"/>
        </w:rPr>
      </w:pPr>
      <w:r w:rsidRPr="001B79C1">
        <w:rPr>
          <w:b/>
          <w:bCs/>
          <w:i/>
          <w:color w:val="141A4D"/>
          <w:sz w:val="32"/>
          <w:lang w:val="en-GB"/>
        </w:rPr>
        <w:t>GLOBAL CONNECTIONS</w:t>
      </w:r>
    </w:p>
    <w:p w14:paraId="2E7C2891" w14:textId="17851E74" w:rsidR="001B79C1" w:rsidRPr="001B79C1" w:rsidRDefault="001B79C1" w:rsidP="001B79C1">
      <w:pPr>
        <w:jc w:val="center"/>
        <w:rPr>
          <w:b/>
          <w:bCs/>
          <w:color w:val="141A4D"/>
          <w:sz w:val="32"/>
          <w:lang w:val="en-GB"/>
        </w:rPr>
      </w:pPr>
      <w:r w:rsidRPr="001B79C1">
        <w:rPr>
          <w:b/>
          <w:bCs/>
          <w:color w:val="141A4D"/>
          <w:sz w:val="32"/>
          <w:lang w:val="en-GB"/>
        </w:rPr>
        <w:t>'From Local to Global: A Future for the Environment'</w:t>
      </w:r>
    </w:p>
    <w:p w14:paraId="6C2D1671" w14:textId="239541C0" w:rsidR="001B79C1" w:rsidRPr="001B79C1" w:rsidRDefault="001B79C1" w:rsidP="001B79C1">
      <w:pPr>
        <w:jc w:val="center"/>
        <w:rPr>
          <w:color w:val="141A4D"/>
          <w:sz w:val="32"/>
          <w:lang w:val="en-GB"/>
        </w:rPr>
      </w:pPr>
      <w:r>
        <w:rPr>
          <w:color w:val="141A4D"/>
          <w:sz w:val="32"/>
          <w:lang w:val="en-GB"/>
        </w:rPr>
        <w:t>12 February</w:t>
      </w:r>
      <w:r w:rsidRPr="001B79C1">
        <w:rPr>
          <w:color w:val="141A4D"/>
          <w:sz w:val="32"/>
          <w:lang w:val="en-GB"/>
        </w:rPr>
        <w:t xml:space="preserve"> – </w:t>
      </w:r>
      <w:r>
        <w:rPr>
          <w:color w:val="141A4D"/>
          <w:sz w:val="32"/>
          <w:lang w:val="en-GB"/>
        </w:rPr>
        <w:t>11 March</w:t>
      </w:r>
      <w:r w:rsidRPr="001B79C1">
        <w:rPr>
          <w:color w:val="141A4D"/>
          <w:sz w:val="32"/>
          <w:lang w:val="en-GB"/>
        </w:rPr>
        <w:t xml:space="preserve"> 202</w:t>
      </w:r>
      <w:r>
        <w:rPr>
          <w:color w:val="141A4D"/>
          <w:sz w:val="32"/>
          <w:lang w:val="en-GB"/>
        </w:rPr>
        <w:t>4</w:t>
      </w:r>
    </w:p>
    <w:p w14:paraId="18C2F01A" w14:textId="77777777" w:rsidR="001B79C1" w:rsidRPr="00F82EC2" w:rsidRDefault="001B79C1" w:rsidP="001B79C1">
      <w:pPr>
        <w:spacing w:before="240"/>
        <w:rPr>
          <w:b/>
          <w:bCs/>
          <w:lang w:val="en-GB"/>
        </w:rPr>
      </w:pPr>
    </w:p>
    <w:p w14:paraId="0981E373" w14:textId="77777777" w:rsidR="001B79C1" w:rsidRPr="0099504A" w:rsidRDefault="001B79C1" w:rsidP="001B79C1">
      <w:pPr>
        <w:jc w:val="center"/>
        <w:rPr>
          <w:b/>
          <w:bCs/>
          <w:color w:val="141A4D"/>
          <w:sz w:val="28"/>
          <w:szCs w:val="28"/>
          <w:lang w:val="en-GB"/>
        </w:rPr>
      </w:pPr>
      <w:r w:rsidRPr="0099504A">
        <w:rPr>
          <w:b/>
          <w:bCs/>
          <w:color w:val="141A4D"/>
          <w:sz w:val="28"/>
          <w:szCs w:val="28"/>
          <w:lang w:val="en-GB"/>
        </w:rPr>
        <w:t>REGISTRATION FORM</w:t>
      </w:r>
    </w:p>
    <w:p w14:paraId="56FF69A0" w14:textId="77777777" w:rsidR="001B79C1" w:rsidRDefault="001B79C1" w:rsidP="001B79C1">
      <w:pPr>
        <w:spacing w:line="360" w:lineRule="auto"/>
        <w:rPr>
          <w:lang w:val="en-GB"/>
        </w:rPr>
      </w:pPr>
    </w:p>
    <w:p w14:paraId="24B96FFE" w14:textId="1C5F58AF" w:rsidR="001B79C1" w:rsidRDefault="001B79C1" w:rsidP="001B79C1">
      <w:pPr>
        <w:spacing w:line="360" w:lineRule="auto"/>
        <w:rPr>
          <w:lang w:val="en-GB"/>
        </w:rPr>
      </w:pPr>
      <w:r w:rsidRPr="00D9171B">
        <w:rPr>
          <w:lang w:val="en-GB"/>
        </w:rPr>
        <w:t>First name: ……………………………………………………………………………………………………………………………</w:t>
      </w:r>
      <w:r>
        <w:rPr>
          <w:lang w:val="en-GB"/>
        </w:rPr>
        <w:t>………………….</w:t>
      </w:r>
    </w:p>
    <w:p w14:paraId="7FB8644C" w14:textId="77777777" w:rsidR="001B79C1" w:rsidRDefault="001B79C1" w:rsidP="001B79C1">
      <w:pPr>
        <w:spacing w:line="360" w:lineRule="auto"/>
        <w:rPr>
          <w:lang w:val="en-GB"/>
        </w:rPr>
      </w:pPr>
    </w:p>
    <w:p w14:paraId="13E0CC5F" w14:textId="5181E844" w:rsidR="001B79C1" w:rsidRDefault="001B79C1" w:rsidP="001B79C1">
      <w:pPr>
        <w:spacing w:line="360" w:lineRule="auto"/>
        <w:rPr>
          <w:lang w:val="en-GB"/>
        </w:rPr>
      </w:pPr>
      <w:r w:rsidRPr="00D9171B">
        <w:rPr>
          <w:lang w:val="en-GB"/>
        </w:rPr>
        <w:t>Last name: ………………………………………………………………………………………………………………………………</w:t>
      </w:r>
      <w:r>
        <w:rPr>
          <w:lang w:val="en-GB"/>
        </w:rPr>
        <w:t>……………….</w:t>
      </w:r>
    </w:p>
    <w:p w14:paraId="1663032D" w14:textId="77777777" w:rsidR="001B79C1" w:rsidRDefault="001B79C1" w:rsidP="001B79C1">
      <w:pPr>
        <w:spacing w:line="360" w:lineRule="auto"/>
        <w:rPr>
          <w:lang w:val="en-GB"/>
        </w:rPr>
      </w:pPr>
    </w:p>
    <w:p w14:paraId="3C439B8B" w14:textId="5FECB184" w:rsidR="001B79C1" w:rsidRDefault="001B79C1" w:rsidP="001B79C1">
      <w:pPr>
        <w:spacing w:line="360" w:lineRule="auto"/>
        <w:rPr>
          <w:lang w:val="en-GB"/>
        </w:rPr>
      </w:pPr>
      <w:r>
        <w:rPr>
          <w:lang w:val="en-GB"/>
        </w:rPr>
        <w:t xml:space="preserve">University </w:t>
      </w:r>
      <w:r w:rsidRPr="00D9171B">
        <w:rPr>
          <w:lang w:val="en-GB"/>
        </w:rPr>
        <w:t>Email: …………………………………………………………………………………………………………………………………</w:t>
      </w:r>
      <w:r>
        <w:rPr>
          <w:lang w:val="en-GB"/>
        </w:rPr>
        <w:t>…………….</w:t>
      </w:r>
    </w:p>
    <w:p w14:paraId="3F136B85" w14:textId="77777777" w:rsidR="001B79C1" w:rsidRDefault="001B79C1" w:rsidP="001B79C1">
      <w:pPr>
        <w:spacing w:line="360" w:lineRule="auto"/>
        <w:rPr>
          <w:lang w:val="en-GB"/>
        </w:rPr>
      </w:pPr>
    </w:p>
    <w:p w14:paraId="08B30548" w14:textId="6F7D903D" w:rsidR="001B79C1" w:rsidRDefault="001B79C1" w:rsidP="001B79C1">
      <w:pPr>
        <w:spacing w:line="360" w:lineRule="auto"/>
        <w:rPr>
          <w:lang w:val="en-GB"/>
        </w:rPr>
      </w:pPr>
      <w:r w:rsidRPr="00D9171B">
        <w:rPr>
          <w:lang w:val="en-GB"/>
        </w:rPr>
        <w:t xml:space="preserve">Degree or course: </w:t>
      </w:r>
    </w:p>
    <w:p w14:paraId="56DE5034" w14:textId="77777777" w:rsidR="001B79C1" w:rsidRDefault="001B79C1" w:rsidP="001B79C1">
      <w:pPr>
        <w:spacing w:line="360" w:lineRule="auto"/>
        <w:rPr>
          <w:lang w:val="en-GB"/>
        </w:rPr>
      </w:pPr>
      <w:proofErr w:type="spellStart"/>
      <w:r w:rsidRPr="00D9171B">
        <w:rPr>
          <w:lang w:val="en-GB"/>
        </w:rPr>
        <w:t>e.g</w:t>
      </w:r>
      <w:proofErr w:type="spellEnd"/>
      <w:r w:rsidRPr="00D9171B">
        <w:rPr>
          <w:lang w:val="en-GB"/>
        </w:rPr>
        <w:t>: MA in Law</w:t>
      </w:r>
    </w:p>
    <w:p w14:paraId="62BBE905" w14:textId="493BF963" w:rsidR="001B79C1" w:rsidRDefault="001B79C1" w:rsidP="001B79C1">
      <w:pPr>
        <w:spacing w:line="360" w:lineRule="auto"/>
        <w:rPr>
          <w:lang w:val="en-GB"/>
        </w:rPr>
      </w:pPr>
      <w:r w:rsidRPr="00D9171B">
        <w:rPr>
          <w:lang w:val="en-GB"/>
        </w:rPr>
        <w:t>………………………………………………………………………………………………………………</w:t>
      </w:r>
      <w:r>
        <w:rPr>
          <w:lang w:val="en-GB"/>
        </w:rPr>
        <w:t>……………………………….</w:t>
      </w:r>
    </w:p>
    <w:p w14:paraId="06F4A3AB" w14:textId="77777777" w:rsidR="001B79C1" w:rsidRDefault="001B79C1" w:rsidP="001B79C1">
      <w:pPr>
        <w:spacing w:line="360" w:lineRule="auto"/>
        <w:rPr>
          <w:lang w:val="en-GB"/>
        </w:rPr>
      </w:pPr>
    </w:p>
    <w:p w14:paraId="5DE759B4" w14:textId="6710B4CA" w:rsidR="001B79C1" w:rsidRDefault="001B79C1" w:rsidP="001B79C1">
      <w:pPr>
        <w:spacing w:line="360" w:lineRule="auto"/>
        <w:rPr>
          <w:lang w:val="en-GB"/>
        </w:rPr>
      </w:pPr>
      <w:r w:rsidRPr="00D9171B">
        <w:rPr>
          <w:lang w:val="en-GB"/>
        </w:rPr>
        <w:t xml:space="preserve">Level: </w:t>
      </w:r>
    </w:p>
    <w:p w14:paraId="0F693605" w14:textId="77777777" w:rsidR="001B79C1" w:rsidRPr="00D9171B" w:rsidRDefault="001B79C1" w:rsidP="001B79C1">
      <w:pPr>
        <w:spacing w:line="360" w:lineRule="auto"/>
        <w:rPr>
          <w:lang w:val="en-GB"/>
        </w:rPr>
      </w:pPr>
      <w:proofErr w:type="spellStart"/>
      <w:r w:rsidRPr="00D9171B">
        <w:rPr>
          <w:lang w:val="en-GB"/>
        </w:rPr>
        <w:t>e.g</w:t>
      </w:r>
      <w:proofErr w:type="spellEnd"/>
      <w:r w:rsidRPr="00D9171B">
        <w:rPr>
          <w:lang w:val="en-GB"/>
        </w:rPr>
        <w:t>: 1</w:t>
      </w:r>
      <w:r w:rsidRPr="00D9171B">
        <w:rPr>
          <w:vertAlign w:val="superscript"/>
          <w:lang w:val="en-GB"/>
        </w:rPr>
        <w:t>st</w:t>
      </w:r>
      <w:r w:rsidRPr="00D9171B">
        <w:rPr>
          <w:lang w:val="en-GB"/>
        </w:rPr>
        <w:t xml:space="preserve"> year</w:t>
      </w:r>
    </w:p>
    <w:p w14:paraId="524A194F" w14:textId="0F5459A6" w:rsidR="001B79C1" w:rsidRPr="00D9171B" w:rsidRDefault="001B79C1" w:rsidP="001B79C1">
      <w:pPr>
        <w:spacing w:line="360" w:lineRule="auto"/>
        <w:rPr>
          <w:lang w:val="en-GB"/>
        </w:rPr>
      </w:pPr>
      <w:r w:rsidRPr="00D9171B">
        <w:rPr>
          <w:lang w:val="en-GB"/>
        </w:rPr>
        <w:t>……………………………………………………………………………………………………………………………………</w:t>
      </w:r>
      <w:r>
        <w:rPr>
          <w:lang w:val="en-GB"/>
        </w:rPr>
        <w:t>………….</w:t>
      </w:r>
    </w:p>
    <w:p w14:paraId="7F590293" w14:textId="7723248C" w:rsidR="001B79C1" w:rsidRDefault="001B79C1" w:rsidP="001B79C1">
      <w:pPr>
        <w:tabs>
          <w:tab w:val="left" w:pos="8303"/>
        </w:tabs>
        <w:spacing w:line="360" w:lineRule="auto"/>
        <w:rPr>
          <w:lang w:val="en-GB"/>
        </w:rPr>
      </w:pPr>
    </w:p>
    <w:p w14:paraId="57CC620B" w14:textId="77777777" w:rsidR="001B79C1" w:rsidRDefault="001B79C1" w:rsidP="001B79C1">
      <w:pPr>
        <w:tabs>
          <w:tab w:val="left" w:pos="8303"/>
        </w:tabs>
        <w:spacing w:line="360" w:lineRule="auto"/>
        <w:rPr>
          <w:lang w:val="en-GB"/>
        </w:rPr>
      </w:pPr>
    </w:p>
    <w:p w14:paraId="14C4B8D7" w14:textId="77777777" w:rsidR="001B79C1" w:rsidRDefault="001B79C1" w:rsidP="001B79C1">
      <w:pPr>
        <w:jc w:val="center"/>
        <w:rPr>
          <w:lang w:val="en-GB"/>
        </w:rPr>
      </w:pPr>
    </w:p>
    <w:p w14:paraId="0E78466C" w14:textId="1FDE266E" w:rsidR="00702CEF" w:rsidRPr="001B79C1" w:rsidRDefault="001B79C1" w:rsidP="001B79C1">
      <w:pPr>
        <w:jc w:val="center"/>
        <w:rPr>
          <w:lang w:val="en-GB"/>
        </w:rPr>
      </w:pPr>
      <w:r w:rsidRPr="00682BCE">
        <w:rPr>
          <w:lang w:val="en-GB"/>
        </w:rPr>
        <w:t>Learn more about</w:t>
      </w:r>
      <w:r>
        <w:rPr>
          <w:lang w:val="en-GB"/>
        </w:rPr>
        <w:t xml:space="preserve"> the ‘</w:t>
      </w:r>
      <w:r w:rsidRPr="00682BCE">
        <w:rPr>
          <w:lang w:val="en-GB"/>
        </w:rPr>
        <w:t>Global Connections</w:t>
      </w:r>
      <w:r>
        <w:rPr>
          <w:lang w:val="en-GB"/>
        </w:rPr>
        <w:t>’ Learning Community</w:t>
      </w:r>
      <w:r w:rsidRPr="00682BCE">
        <w:rPr>
          <w:lang w:val="en-GB"/>
        </w:rPr>
        <w:t xml:space="preserve"> on our </w:t>
      </w:r>
      <w:hyperlink r:id="rId6" w:history="1">
        <w:r w:rsidRPr="00682BCE">
          <w:rPr>
            <w:rStyle w:val="Hyperlink"/>
            <w:lang w:val="en-GB"/>
          </w:rPr>
          <w:t>webpage</w:t>
        </w:r>
      </w:hyperlink>
      <w:r w:rsidRPr="00682BCE">
        <w:rPr>
          <w:lang w:val="en-GB"/>
        </w:rPr>
        <w:t>.</w:t>
      </w:r>
    </w:p>
    <w:sectPr w:rsidR="00702CEF" w:rsidRPr="001B79C1" w:rsidSect="001B79C1">
      <w:headerReference w:type="default" r:id="rId7"/>
      <w:footerReference w:type="default" r:id="rId8"/>
      <w:pgSz w:w="11900" w:h="16840"/>
      <w:pgMar w:top="3232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0F66" w14:textId="77777777" w:rsidR="00F4686F" w:rsidRDefault="00F4686F" w:rsidP="00192440">
      <w:r>
        <w:separator/>
      </w:r>
    </w:p>
  </w:endnote>
  <w:endnote w:type="continuationSeparator" w:id="0">
    <w:p w14:paraId="63F4CA79" w14:textId="77777777" w:rsidR="00F4686F" w:rsidRDefault="00F4686F" w:rsidP="0019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System 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4D88" w14:textId="77777777" w:rsidR="001E4280" w:rsidRDefault="001E4280" w:rsidP="001E4280">
    <w:pPr>
      <w:pStyle w:val="Footer"/>
      <w:ind w:left="709"/>
      <w:rPr>
        <w:rFonts w:ascii="Montserrat SemiBold" w:hAnsi="Montserrat SemiBold" w:cs="System Font"/>
        <w:b/>
        <w:bCs/>
        <w:color w:val="141B4D"/>
        <w:sz w:val="20"/>
        <w:szCs w:val="20"/>
        <w:lang w:val="nl-NL"/>
      </w:rPr>
    </w:pPr>
  </w:p>
  <w:p w14:paraId="49D14FF9" w14:textId="54A7232A" w:rsidR="001E4280" w:rsidRPr="001E4280" w:rsidRDefault="00E51D7C" w:rsidP="001E4280">
    <w:pPr>
      <w:pStyle w:val="Footer"/>
      <w:ind w:left="709"/>
      <w:rPr>
        <w:rFonts w:ascii="Montserrat" w:hAnsi="Montserrat"/>
        <w:color w:val="141B4D"/>
        <w:sz w:val="20"/>
        <w:szCs w:val="20"/>
        <w:lang w:val="nl-BE"/>
      </w:rPr>
    </w:pPr>
    <w:r>
      <w:rPr>
        <w:rFonts w:ascii="Montserrat" w:hAnsi="Montserrat"/>
        <w:noProof/>
        <w:color w:val="141B4D"/>
        <w:sz w:val="20"/>
        <w:szCs w:val="20"/>
        <w:lang w:val="nl-BE"/>
      </w:rPr>
      <w:drawing>
        <wp:inline distT="0" distB="0" distL="0" distR="0" wp14:anchorId="2AFCD2CF" wp14:editId="546C3054">
          <wp:extent cx="4943351" cy="252649"/>
          <wp:effectExtent l="0" t="0" r="0" b="1905"/>
          <wp:docPr id="89952605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526056" name="Afbeelding 8995260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606" cy="316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210E" w14:textId="77777777" w:rsidR="00F4686F" w:rsidRDefault="00F4686F" w:rsidP="00192440">
      <w:r>
        <w:separator/>
      </w:r>
    </w:p>
  </w:footnote>
  <w:footnote w:type="continuationSeparator" w:id="0">
    <w:p w14:paraId="5FB729BF" w14:textId="77777777" w:rsidR="00F4686F" w:rsidRDefault="00F4686F" w:rsidP="0019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2CE2" w14:textId="62E0354D" w:rsidR="00192440" w:rsidRDefault="001B79C1">
    <w:pPr>
      <w:pStyle w:val="Header"/>
      <w:rPr>
        <w:noProof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76C81787" wp14:editId="71A0F4F8">
          <wp:simplePos x="0" y="0"/>
          <wp:positionH relativeFrom="page">
            <wp:align>left</wp:align>
          </wp:positionH>
          <wp:positionV relativeFrom="paragraph">
            <wp:posOffset>-18049</wp:posOffset>
          </wp:positionV>
          <wp:extent cx="7559825" cy="10685399"/>
          <wp:effectExtent l="0" t="0" r="317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25" cy="10685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2A243" w14:textId="35ADAD5A" w:rsidR="00192440" w:rsidRDefault="00192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40"/>
    <w:rsid w:val="00115172"/>
    <w:rsid w:val="00126D92"/>
    <w:rsid w:val="00150769"/>
    <w:rsid w:val="00192440"/>
    <w:rsid w:val="001A1EA3"/>
    <w:rsid w:val="001B79C1"/>
    <w:rsid w:val="001D2671"/>
    <w:rsid w:val="001E4280"/>
    <w:rsid w:val="001F6B43"/>
    <w:rsid w:val="00233A49"/>
    <w:rsid w:val="002C5BB8"/>
    <w:rsid w:val="003956A6"/>
    <w:rsid w:val="00430EFE"/>
    <w:rsid w:val="00434226"/>
    <w:rsid w:val="00502FCA"/>
    <w:rsid w:val="005F72FE"/>
    <w:rsid w:val="00702CEF"/>
    <w:rsid w:val="00781FAE"/>
    <w:rsid w:val="0099504A"/>
    <w:rsid w:val="00997D3F"/>
    <w:rsid w:val="00A0227A"/>
    <w:rsid w:val="00A52C7C"/>
    <w:rsid w:val="00C27F9A"/>
    <w:rsid w:val="00C34B6D"/>
    <w:rsid w:val="00CE5572"/>
    <w:rsid w:val="00D74954"/>
    <w:rsid w:val="00D776D4"/>
    <w:rsid w:val="00DD5C8C"/>
    <w:rsid w:val="00E51D7C"/>
    <w:rsid w:val="00E83E41"/>
    <w:rsid w:val="00F41E46"/>
    <w:rsid w:val="00F4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A969C"/>
  <w15:docId w15:val="{14FA9827-21D9-3F47-BE51-2F6C7652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440"/>
  </w:style>
  <w:style w:type="paragraph" w:styleId="Footer">
    <w:name w:val="footer"/>
    <w:basedOn w:val="Normal"/>
    <w:link w:val="FooterChar"/>
    <w:uiPriority w:val="99"/>
    <w:unhideWhenUsed/>
    <w:rsid w:val="00192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440"/>
  </w:style>
  <w:style w:type="character" w:styleId="Hyperlink">
    <w:name w:val="Hyperlink"/>
    <w:basedOn w:val="DefaultParagraphFont"/>
    <w:uiPriority w:val="99"/>
    <w:unhideWhenUsed/>
    <w:rsid w:val="001B7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topia-university.eu/english-version/education/eutopia-learning-communites/global-connections-a-transdisciplinary-approach-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- KeppensDesign &amp; Communication</dc:creator>
  <cp:lastModifiedBy>Delmas, Melina</cp:lastModifiedBy>
  <cp:revision>3</cp:revision>
  <cp:lastPrinted>2023-11-27T08:06:00Z</cp:lastPrinted>
  <dcterms:created xsi:type="dcterms:W3CDTF">2024-01-23T09:54:00Z</dcterms:created>
  <dcterms:modified xsi:type="dcterms:W3CDTF">2024-01-23T10:00:00Z</dcterms:modified>
</cp:coreProperties>
</file>